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1989"/>
        <w:gridCol w:w="60"/>
        <w:gridCol w:w="1919"/>
        <w:gridCol w:w="5090"/>
        <w:gridCol w:w="1179"/>
        <w:gridCol w:w="21128"/>
      </w:tblGrid>
      <w:tr>
        <w:trPr>
          <w:trHeight w:val="576" w:hRule="atLeast"/>
        </w:trPr>
        <w:tc>
          <w:tcPr>
            <w:tcW w:w="315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75"/>
            </w:tblGrid>
            <w:tr>
              <w:trPr>
                <w:trHeight w:val="498" w:hRule="atLeast"/>
              </w:trPr>
              <w:tc>
                <w:tcPr>
                  <w:tcW w:w="93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40"/>
                    </w:rPr>
                    <w:t xml:space="preserve">Regjistri i parashikimeve të prokurimit publik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15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4"/>
            </w:tblGrid>
            <w:tr>
              <w:trPr>
                <w:trHeight w:val="282" w:hRule="atLeast"/>
              </w:trPr>
              <w:tc>
                <w:tcPr>
                  <w:tcW w:w="23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Për vitin: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9"/>
            </w:tblGrid>
            <w:tr>
              <w:trPr>
                <w:trHeight w:val="282" w:hRule="atLeast"/>
              </w:trPr>
              <w:tc>
                <w:tcPr>
                  <w:tcW w:w="19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u w:val="single"/>
                    </w:rPr>
                    <w:t xml:space="preserve">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2" w:hRule="atLeast"/>
        </w:trPr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15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4"/>
            </w:tblGrid>
            <w:tr>
              <w:trPr>
                <w:trHeight w:val="282" w:hRule="atLeast"/>
              </w:trPr>
              <w:tc>
                <w:tcPr>
                  <w:tcW w:w="23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Autoriteti Kontraktor: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90"/>
            </w:tblGrid>
            <w:tr>
              <w:trPr>
                <w:trHeight w:val="282" w:hRule="atLeast"/>
              </w:trPr>
              <w:tc>
                <w:tcPr>
                  <w:tcW w:w="8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u w:val="single"/>
                    </w:rPr>
                    <w:t xml:space="preserve">Komisioneri per te Drejten e Informimit dhe Mbrojtjen e te dhenave personale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80"/>
            </w:tblGrid>
            <w:tr>
              <w:trPr>
                <w:trHeight w:val="28440" w:hRule="atLeast"/>
              </w:trPr>
              <w:tc>
                <w:tcPr>
                  <w:tcW w:w="3168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15"/>
                    <w:gridCol w:w="3665"/>
                  </w:tblGrid>
                  <w:tr>
                    <w:trPr>
                      <w:trHeight w:val="28440" w:hRule="atLeast"/>
                    </w:trPr>
                    <w:tc>
                      <w:tcPr>
                        <w:tcW w:w="28015" w:type="dxa"/>
                      </w:tcPr>
                      <w:tbl>
                        <w:tblPr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sz="0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Objekti i Prokurimit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Kodet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Lloji i prokurimit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Tipi i kontratës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Lloji i regjistrit të prokurimit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Fondi i përllogaritur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Burimi i Financimit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Vlera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Lloji i procedurës së prokurimit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pajisje zyre/instrumente /vegla te natyrave te ndryshme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Pajisje zyre përveç mobiljeve, Pajisje kompjuterike dhe furnizime, Pajisje kompjuterike, Mobilje dhe pajisje të ndryshme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833333.00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833333.00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te tjera te jashtme/eksperte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Punët e jashtme dhe shërbime të tjera, Shërbime të tjera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te dezinfektimit covid dhe DDD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dezinfektimi dhe asgjesimi në zonat urbane apo rurale, Shërbime dezinfektimi dhe asgjësimi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Furnizime te natyrave te ndryshme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Furnizime e zyrës, Furnizime elektronike, Sinjalistikë, Materiale sinjalistike, Furnizime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Projekt/preventiv zbatimit per rikonstruksion te zyrave te KDIMDP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Projekte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bileta transporti nderkombetar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Bileta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Sistem Dinamik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Purchase Tickets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materiale pastrimi per vitin 2022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Lecke pastrimi fuser, Sapun, Detergjentë, Detergjentë për enë, Shpërndarës automatik sapuni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Materiale dezinfektimimbrojtese covid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Doreza një-përdorimshe, Alkool, Alkool etilik, Maska oksigjeni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riparimi dhemirembajtje mjetesh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riparimi dhe mirëmbajtje makinash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miremabjtje aparatura te ndryshme ne zyra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Mirëmbajtje dhe riparim i makinerive në zyra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Mirembajje e sistemit  alpha buxhetor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mirëmbajtjeje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pritje percjellje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Kafe, çaj dhe produkte të përafërta, Dhurata dhe shpërblime, Ujë i pijshëm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te abonimit ne shtypin e shkruar vendas dhe te huaj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abonimi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Prodhim video sensibilizuese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Video lojëra, Shërbime fotografike reklamuese, Shërbime video dhe kinematografike, Shërbime  të shpërndarjes së videokasetës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kancelari per vitin 2022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Stilolapsa me majë të rrumbullakët, Stilolapsa, Letër fotokopjuese dhe letër kopjative, Letër fotokopjuese, Stilolapsa me dritë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Sigurim ndertese nga demtimet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Siguracione te lidhurame motin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te larjes se automjeteve per nje vit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larje makinash dhe të ngjashme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Mbikqyrje punimesh per rikonstruksionin a ambjenteve te Zyres se Komisionerit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Mbikëqyrja e punës së ndërtimit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149403.00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149403.00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Miremabjtje sistemesh databaze Regjistri i kerkesave dhe pergjigjeve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Sherbime informatike:konsulence,zhvillim programesh,internetit dhe suportit, Shërbime mirëmbajtjeje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Materiale ndergjegjesuese e botime per nevojat e Zyres per vitin 2022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Broshura, Printime dhe shërbime të lidhura, Shërbime printimi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Sherbimi Upgrade dhe mirembajtje portali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Zhvillimi i softwareve për përpunimin e transaksioneve dhe softwareve të personalizuar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Rikonstruksion/Riparime  i Godines se KDIMDP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Punime ndërtimi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Punë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5500036.00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Open Simple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5500036.00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tonera dhe pjese te tjera fuksionale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Toner per printer lazer /makina fax , Toner për makinat fotokopjuese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karburant per vitin 2022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Karburante, Karburant diesel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per siguracion mjetesh motorrike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Sherbime per siguracion e detyrueshem per automjetet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nga te tretet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Mirëmbajtje dhe riparim i makinerive në zyra, Shërbime administrative sociale, Shërbime të ndryshme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sz="0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sz="0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Koha e planifikuar për zhvillimin e procedurës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I modifikuar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Organi qendror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" w:hRule="atLeast"/>
        </w:trPr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31680" w:h="15840" w:orient="landscape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760"/>
      <w:gridCol w:w="2879"/>
      <w:gridCol w:w="23041"/>
    </w:tblGrid>
    <w:tr>
      <w:trPr/>
      <w:tc>
        <w:tcPr>
          <w:tcW w:w="57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7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880"/>
          </w:tblGrid>
          <w:tr>
            <w:trPr>
              <w:trHeight w:val="282" w:hRule="atLeast"/>
            </w:trPr>
            <w:tc>
              <w:tcPr>
                <w:tcW w:w="288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9/27/2022 12:29:25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04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WF_ProcurementPlan</dc:title>
</cp:coreProperties>
</file>