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EDF" w:rsidRPr="0027659A" w:rsidRDefault="00A54EDF" w:rsidP="000B2470">
      <w:pPr>
        <w:spacing w:line="276" w:lineRule="auto"/>
        <w:jc w:val="center"/>
        <w:rPr>
          <w:rStyle w:val="Hyperlink"/>
          <w:szCs w:val="24"/>
        </w:rPr>
      </w:pPr>
    </w:p>
    <w:p w:rsidR="00240FB1" w:rsidRPr="003650FB" w:rsidRDefault="00862B39" w:rsidP="000B2470">
      <w:pPr>
        <w:pStyle w:val="NoSpacing"/>
        <w:spacing w:line="276" w:lineRule="auto"/>
        <w:jc w:val="both"/>
        <w:rPr>
          <w:szCs w:val="24"/>
        </w:rPr>
      </w:pPr>
      <w:r w:rsidRPr="0027659A">
        <w:rPr>
          <w:szCs w:val="24"/>
        </w:rPr>
        <w:t xml:space="preserve">Pranë Zyrës së Komisionerit për të Drejtën e Informimit dhe Mbrojtjen e të Dhënave Personale (në vijim </w:t>
      </w:r>
      <w:r w:rsidRPr="00683300">
        <w:rPr>
          <w:szCs w:val="24"/>
        </w:rPr>
        <w:t>“</w:t>
      </w:r>
      <w:r w:rsidRPr="00683300">
        <w:rPr>
          <w:iCs/>
          <w:szCs w:val="24"/>
        </w:rPr>
        <w:t>Zyra e Komisionerit</w:t>
      </w:r>
      <w:r w:rsidRPr="0027659A">
        <w:rPr>
          <w:szCs w:val="24"/>
        </w:rPr>
        <w:t xml:space="preserve">”) </w:t>
      </w:r>
      <w:r w:rsidR="00CB675D" w:rsidRPr="003650FB">
        <w:rPr>
          <w:szCs w:val="24"/>
        </w:rPr>
        <w:t>jan</w:t>
      </w:r>
      <w:r w:rsidR="00066A67" w:rsidRPr="003650FB">
        <w:rPr>
          <w:szCs w:val="24"/>
        </w:rPr>
        <w:t>ë</w:t>
      </w:r>
      <w:r w:rsidR="00CB675D" w:rsidRPr="003650FB">
        <w:rPr>
          <w:szCs w:val="24"/>
        </w:rPr>
        <w:t xml:space="preserve"> </w:t>
      </w:r>
      <w:r w:rsidRPr="003650FB">
        <w:rPr>
          <w:szCs w:val="24"/>
        </w:rPr>
        <w:t>depozituar kërkesa</w:t>
      </w:r>
      <w:r w:rsidR="00CB675D" w:rsidRPr="003650FB">
        <w:rPr>
          <w:szCs w:val="24"/>
        </w:rPr>
        <w:t>t</w:t>
      </w:r>
      <w:r w:rsidRPr="003650FB">
        <w:rPr>
          <w:szCs w:val="24"/>
        </w:rPr>
        <w:t xml:space="preserve"> </w:t>
      </w:r>
      <w:r w:rsidR="00CB675D" w:rsidRPr="003650FB">
        <w:rPr>
          <w:szCs w:val="24"/>
        </w:rPr>
        <w:t>tuaja</w:t>
      </w:r>
      <w:r w:rsidRPr="003650FB">
        <w:rPr>
          <w:szCs w:val="24"/>
        </w:rPr>
        <w:t xml:space="preserve"> për informacion</w:t>
      </w:r>
      <w:r w:rsidR="00683300" w:rsidRPr="003650FB">
        <w:rPr>
          <w:szCs w:val="24"/>
        </w:rPr>
        <w:t>,</w:t>
      </w:r>
      <w:r w:rsidRPr="003650FB">
        <w:rPr>
          <w:szCs w:val="24"/>
        </w:rPr>
        <w:t xml:space="preserve"> administruar me tonën</w:t>
      </w:r>
      <w:r w:rsidR="009A6008" w:rsidRPr="003650FB">
        <w:rPr>
          <w:szCs w:val="24"/>
        </w:rPr>
        <w:t xml:space="preserve"> me</w:t>
      </w:r>
      <w:r w:rsidRPr="003650FB">
        <w:rPr>
          <w:szCs w:val="24"/>
        </w:rPr>
        <w:t xml:space="preserve"> nr.</w:t>
      </w:r>
      <w:r w:rsidR="00240FB1" w:rsidRPr="003650FB">
        <w:rPr>
          <w:szCs w:val="24"/>
        </w:rPr>
        <w:t xml:space="preserve"> 21</w:t>
      </w:r>
      <w:r w:rsidR="00C15B8E" w:rsidRPr="003650FB">
        <w:rPr>
          <w:szCs w:val="24"/>
        </w:rPr>
        <w:t>92</w:t>
      </w:r>
      <w:r w:rsidRPr="003650FB">
        <w:rPr>
          <w:szCs w:val="24"/>
        </w:rPr>
        <w:t xml:space="preserve"> </w:t>
      </w:r>
      <w:r w:rsidR="00683300" w:rsidRPr="003650FB">
        <w:rPr>
          <w:szCs w:val="24"/>
        </w:rPr>
        <w:t>p</w:t>
      </w:r>
      <w:r w:rsidRPr="003650FB">
        <w:rPr>
          <w:szCs w:val="24"/>
        </w:rPr>
        <w:t>rot., datë</w:t>
      </w:r>
      <w:r w:rsidR="00240FB1" w:rsidRPr="003650FB">
        <w:rPr>
          <w:szCs w:val="24"/>
        </w:rPr>
        <w:t xml:space="preserve"> </w:t>
      </w:r>
      <w:r w:rsidR="00C15B8E" w:rsidRPr="003650FB">
        <w:rPr>
          <w:szCs w:val="24"/>
        </w:rPr>
        <w:t>03</w:t>
      </w:r>
      <w:r w:rsidRPr="003650FB">
        <w:rPr>
          <w:szCs w:val="24"/>
        </w:rPr>
        <w:t>.</w:t>
      </w:r>
      <w:r w:rsidR="009A6008" w:rsidRPr="003650FB">
        <w:rPr>
          <w:szCs w:val="24"/>
        </w:rPr>
        <w:t>0</w:t>
      </w:r>
      <w:r w:rsidR="00C15B8E" w:rsidRPr="003650FB">
        <w:rPr>
          <w:szCs w:val="24"/>
        </w:rPr>
        <w:t>8</w:t>
      </w:r>
      <w:r w:rsidRPr="003650FB">
        <w:rPr>
          <w:szCs w:val="24"/>
        </w:rPr>
        <w:t xml:space="preserve">.2026 dhe </w:t>
      </w:r>
      <w:r w:rsidR="00CB675D" w:rsidRPr="003650FB">
        <w:rPr>
          <w:szCs w:val="24"/>
        </w:rPr>
        <w:t>nr. 2263 prot., dat</w:t>
      </w:r>
      <w:r w:rsidR="00066A67" w:rsidRPr="003650FB">
        <w:rPr>
          <w:szCs w:val="24"/>
        </w:rPr>
        <w:t>ë</w:t>
      </w:r>
      <w:r w:rsidR="00CB675D" w:rsidRPr="003650FB">
        <w:rPr>
          <w:szCs w:val="24"/>
        </w:rPr>
        <w:t xml:space="preserve"> 10.08.2026 dhe </w:t>
      </w:r>
      <w:r w:rsidRPr="003650FB">
        <w:rPr>
          <w:szCs w:val="24"/>
        </w:rPr>
        <w:t>regjistruar në Regjistrin e Kërkesave dhe Përgjigjeve të Zyrës së Komisionerit me</w:t>
      </w:r>
      <w:r w:rsidR="00931B55" w:rsidRPr="003650FB">
        <w:rPr>
          <w:szCs w:val="24"/>
        </w:rPr>
        <w:t xml:space="preserve"> nr. rendor </w:t>
      </w:r>
      <w:r w:rsidR="00C15B8E" w:rsidRPr="003650FB">
        <w:rPr>
          <w:szCs w:val="24"/>
        </w:rPr>
        <w:t>20</w:t>
      </w:r>
      <w:r w:rsidR="00931B55" w:rsidRPr="003650FB">
        <w:rPr>
          <w:szCs w:val="24"/>
        </w:rPr>
        <w:t>, datë</w:t>
      </w:r>
      <w:r w:rsidR="00240FB1" w:rsidRPr="003650FB">
        <w:rPr>
          <w:szCs w:val="24"/>
        </w:rPr>
        <w:t xml:space="preserve"> </w:t>
      </w:r>
      <w:r w:rsidR="00CB675D" w:rsidRPr="003650FB">
        <w:rPr>
          <w:szCs w:val="24"/>
        </w:rPr>
        <w:t>10</w:t>
      </w:r>
      <w:r w:rsidR="00240FB1" w:rsidRPr="003650FB">
        <w:rPr>
          <w:szCs w:val="24"/>
        </w:rPr>
        <w:t>.</w:t>
      </w:r>
      <w:r w:rsidR="00931B55" w:rsidRPr="003650FB">
        <w:rPr>
          <w:szCs w:val="24"/>
        </w:rPr>
        <w:t>0</w:t>
      </w:r>
      <w:r w:rsidR="00C15B8E" w:rsidRPr="003650FB">
        <w:rPr>
          <w:szCs w:val="24"/>
        </w:rPr>
        <w:t>8</w:t>
      </w:r>
      <w:r w:rsidR="00931B55" w:rsidRPr="003650FB">
        <w:rPr>
          <w:szCs w:val="24"/>
        </w:rPr>
        <w:t>.2026</w:t>
      </w:r>
      <w:r w:rsidR="00A322AC" w:rsidRPr="003650FB">
        <w:rPr>
          <w:szCs w:val="24"/>
        </w:rPr>
        <w:t>.</w:t>
      </w:r>
    </w:p>
    <w:p w:rsidR="00452895" w:rsidRPr="0027659A" w:rsidRDefault="00452895" w:rsidP="008A4952">
      <w:pPr>
        <w:pStyle w:val="NoSpacing"/>
        <w:spacing w:line="276" w:lineRule="auto"/>
        <w:jc w:val="both"/>
        <w:rPr>
          <w:bCs/>
          <w:szCs w:val="24"/>
          <w:lang w:eastAsia="sq-AL"/>
        </w:rPr>
      </w:pPr>
    </w:p>
    <w:p w:rsidR="00612E9E" w:rsidRDefault="00A8110C" w:rsidP="008A4952">
      <w:pPr>
        <w:pStyle w:val="isselectedend"/>
        <w:spacing w:before="0" w:beforeAutospacing="0" w:after="0" w:afterAutospacing="0" w:line="276" w:lineRule="auto"/>
        <w:jc w:val="both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përgjigje</w:t>
      </w:r>
      <w:proofErr w:type="spellEnd"/>
      <w:r>
        <w:t xml:space="preserve"> të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suaj</w:t>
      </w:r>
      <w:proofErr w:type="spellEnd"/>
      <w:r>
        <w:t xml:space="preserve">, </w:t>
      </w:r>
      <w:proofErr w:type="spellStart"/>
      <w:r>
        <w:t>ju</w:t>
      </w:r>
      <w:proofErr w:type="spellEnd"/>
      <w:r>
        <w:t xml:space="preserve"> </w:t>
      </w:r>
      <w:proofErr w:type="spellStart"/>
      <w:r>
        <w:t>informojmë</w:t>
      </w:r>
      <w:proofErr w:type="spellEnd"/>
      <w:r>
        <w:t xml:space="preserve"> se </w:t>
      </w:r>
      <w:proofErr w:type="spellStart"/>
      <w:r>
        <w:t>Zyra</w:t>
      </w:r>
      <w:proofErr w:type="spellEnd"/>
      <w:r>
        <w:t xml:space="preserve"> e </w:t>
      </w:r>
      <w:proofErr w:type="spellStart"/>
      <w:r>
        <w:t>Komisionerit</w:t>
      </w:r>
      <w:proofErr w:type="spellEnd"/>
      <w:r>
        <w:t xml:space="preserve"> </w:t>
      </w:r>
      <w:proofErr w:type="spellStart"/>
      <w:r>
        <w:t>ushtron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e </w:t>
      </w:r>
      <w:proofErr w:type="spellStart"/>
      <w:r>
        <w:t>saj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drejtës</w:t>
      </w:r>
      <w:proofErr w:type="spellEnd"/>
      <w:r>
        <w:t xml:space="preserve"> për </w:t>
      </w:r>
      <w:proofErr w:type="spellStart"/>
      <w:r>
        <w:t>informim</w:t>
      </w:r>
      <w:proofErr w:type="spellEnd"/>
      <w:r w:rsidR="00DA1A9E">
        <w:t xml:space="preserve"> dhe</w:t>
      </w:r>
      <w:r>
        <w:t xml:space="preserve"> </w:t>
      </w:r>
      <w:proofErr w:type="spellStart"/>
      <w:r>
        <w:t>mbrojtjes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të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 w:rsidR="00DA1A9E">
        <w:t xml:space="preserve">. </w:t>
      </w:r>
    </w:p>
    <w:p w:rsidR="00612E9E" w:rsidRDefault="00612E9E" w:rsidP="008A4952">
      <w:pPr>
        <w:spacing w:before="100" w:beforeAutospacing="1" w:after="100" w:afterAutospacing="1" w:line="276" w:lineRule="auto"/>
        <w:jc w:val="both"/>
      </w:pPr>
      <w:r>
        <w:t>P</w:t>
      </w:r>
      <w:r w:rsidR="00247A02">
        <w:t>ë</w:t>
      </w:r>
      <w:r>
        <w:t>rve</w:t>
      </w:r>
      <w:r w:rsidR="008A4952">
        <w:t xml:space="preserve">ç </w:t>
      </w:r>
      <w:r w:rsidR="001051C3">
        <w:t>sa më sipër</w:t>
      </w:r>
      <w:r>
        <w:t xml:space="preserve">, </w:t>
      </w:r>
      <w:r w:rsidR="00DA1A9E">
        <w:t>Zyrës së Komisioneri</w:t>
      </w:r>
      <w:r>
        <w:t>t</w:t>
      </w:r>
      <w:r w:rsidR="00A8110C">
        <w:t xml:space="preserve"> </w:t>
      </w:r>
      <w:r w:rsidR="00DA1A9E">
        <w:t xml:space="preserve">i janë veshur kompetenca edhe në mbikëqyrjen dhe garantimin e zbatimit të ligjit </w:t>
      </w:r>
      <w:r w:rsidR="008A4952">
        <w:t xml:space="preserve">nr. 33/2022 “Për të dhënat e hapura dhe ripërdorimin e </w:t>
      </w:r>
      <w:r w:rsidR="001051C3">
        <w:t>informacionit të sektorit publik</w:t>
      </w:r>
      <w:r w:rsidR="008A4952">
        <w:t>”</w:t>
      </w:r>
      <w:r w:rsidR="00DA1A9E">
        <w:t xml:space="preserve"> si dhe </w:t>
      </w:r>
      <w:r w:rsidR="008A4952">
        <w:t>ligji</w:t>
      </w:r>
      <w:r w:rsidR="001051C3">
        <w:t>t</w:t>
      </w:r>
      <w:r w:rsidR="008A4952">
        <w:t xml:space="preserve"> nr. 12/2026 “Për lobimin në Republikën e Shqipërisë”.</w:t>
      </w:r>
      <w:r w:rsidR="00DA1A9E">
        <w:t xml:space="preserve">  </w:t>
      </w:r>
    </w:p>
    <w:p w:rsidR="00A8110C" w:rsidRDefault="00DA1A9E" w:rsidP="008A4952">
      <w:pPr>
        <w:pStyle w:val="isselectedend"/>
        <w:spacing w:before="0" w:beforeAutospacing="0" w:after="0" w:afterAutospacing="0" w:line="276" w:lineRule="auto"/>
        <w:jc w:val="both"/>
      </w:pPr>
      <w:proofErr w:type="spellStart"/>
      <w:r>
        <w:t>Gjithashtu</w:t>
      </w:r>
      <w:proofErr w:type="spellEnd"/>
      <w:r w:rsidR="008A4952">
        <w:t>,</w:t>
      </w:r>
      <w:r>
        <w:t xml:space="preserve"> </w:t>
      </w:r>
      <w:proofErr w:type="spellStart"/>
      <w:r>
        <w:t>Zyra</w:t>
      </w:r>
      <w:proofErr w:type="spellEnd"/>
      <w:r>
        <w:t xml:space="preserve"> e </w:t>
      </w:r>
      <w:proofErr w:type="spellStart"/>
      <w:r>
        <w:t>Komisionerit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dhe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(</w:t>
      </w:r>
      <w:proofErr w:type="spellStart"/>
      <w:r>
        <w:t>disi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të </w:t>
      </w:r>
      <w:proofErr w:type="spellStart"/>
      <w:r>
        <w:t>kufizuar</w:t>
      </w:r>
      <w:proofErr w:type="spellEnd"/>
      <w:r>
        <w:t xml:space="preserve">) për </w:t>
      </w:r>
      <w:proofErr w:type="spellStart"/>
      <w:r>
        <w:t>shqyrtim</w:t>
      </w:r>
      <w:proofErr w:type="spellEnd"/>
      <w:r>
        <w:t xml:space="preserve"> </w:t>
      </w:r>
      <w:proofErr w:type="spellStart"/>
      <w:r>
        <w:t>ankesash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të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146/2014 “Për </w:t>
      </w:r>
      <w:proofErr w:type="spellStart"/>
      <w:r>
        <w:t>njoftimin</w:t>
      </w:r>
      <w:proofErr w:type="spellEnd"/>
      <w:r>
        <w:t xml:space="preserve"> dhe </w:t>
      </w:r>
      <w:proofErr w:type="spellStart"/>
      <w:r>
        <w:t>konsultimin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”. </w:t>
      </w:r>
    </w:p>
    <w:p w:rsidR="00A8110C" w:rsidRDefault="00A8110C" w:rsidP="00A8110C">
      <w:pPr>
        <w:pStyle w:val="isselectedend"/>
        <w:spacing w:before="0" w:beforeAutospacing="0" w:after="0" w:afterAutospacing="0" w:line="276" w:lineRule="auto"/>
        <w:jc w:val="both"/>
      </w:pPr>
    </w:p>
    <w:p w:rsidR="00A8110C" w:rsidRDefault="00A8110C" w:rsidP="00A8110C">
      <w:pPr>
        <w:pStyle w:val="isselectedend"/>
        <w:spacing w:before="0" w:beforeAutospacing="0" w:after="0" w:afterAutospacing="0" w:line="276" w:lineRule="auto"/>
        <w:jc w:val="both"/>
      </w:pPr>
      <w:proofErr w:type="spellStart"/>
      <w:r w:rsidRPr="00A8110C">
        <w:t>Në</w:t>
      </w:r>
      <w:proofErr w:type="spellEnd"/>
      <w:r w:rsidRPr="00A8110C">
        <w:t xml:space="preserve"> </w:t>
      </w:r>
      <w:proofErr w:type="spellStart"/>
      <w:r w:rsidRPr="00A8110C">
        <w:t>fushën</w:t>
      </w:r>
      <w:proofErr w:type="spellEnd"/>
      <w:r w:rsidRPr="00A8110C">
        <w:t xml:space="preserve"> e </w:t>
      </w:r>
      <w:proofErr w:type="spellStart"/>
      <w:r w:rsidRPr="00A8110C">
        <w:t>së</w:t>
      </w:r>
      <w:proofErr w:type="spellEnd"/>
      <w:r w:rsidRPr="00A8110C">
        <w:t xml:space="preserve"> </w:t>
      </w:r>
      <w:proofErr w:type="spellStart"/>
      <w:r w:rsidRPr="00A8110C">
        <w:t>drejtës</w:t>
      </w:r>
      <w:proofErr w:type="spellEnd"/>
      <w:r w:rsidRPr="00A8110C">
        <w:t xml:space="preserve"> për </w:t>
      </w:r>
      <w:proofErr w:type="spellStart"/>
      <w:r w:rsidRPr="00A8110C">
        <w:t>informim</w:t>
      </w:r>
      <w:proofErr w:type="spellEnd"/>
      <w:r w:rsidRPr="00A8110C">
        <w:t>,</w:t>
      </w:r>
      <w:r>
        <w:t xml:space="preserve"> </w:t>
      </w:r>
      <w:proofErr w:type="spellStart"/>
      <w:r>
        <w:t>çdo</w:t>
      </w:r>
      <w:proofErr w:type="spellEnd"/>
      <w:r>
        <w:t xml:space="preserve"> person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drejtohet</w:t>
      </w:r>
      <w:proofErr w:type="spellEnd"/>
      <w:r>
        <w:t xml:space="preserve"> </w:t>
      </w:r>
      <w:proofErr w:type="spellStart"/>
      <w:r w:rsidR="00612E9E">
        <w:t>Zyrës</w:t>
      </w:r>
      <w:proofErr w:type="spellEnd"/>
      <w:r w:rsidR="00612E9E">
        <w:t xml:space="preserve"> </w:t>
      </w:r>
      <w:proofErr w:type="spellStart"/>
      <w:r w:rsidR="00612E9E">
        <w:t>së</w:t>
      </w:r>
      <w:proofErr w:type="spellEnd"/>
      <w:r w:rsidR="00612E9E">
        <w:t xml:space="preserve"> </w:t>
      </w:r>
      <w:proofErr w:type="spellStart"/>
      <w:r>
        <w:t>Komisionerit</w:t>
      </w:r>
      <w:proofErr w:type="spellEnd"/>
      <w:r>
        <w:t xml:space="preserve">, </w:t>
      </w:r>
      <w:proofErr w:type="spellStart"/>
      <w:r>
        <w:t>ndër</w:t>
      </w:r>
      <w:proofErr w:type="spellEnd"/>
      <w:r>
        <w:t xml:space="preserve"> të </w:t>
      </w:r>
      <w:proofErr w:type="spellStart"/>
      <w:r>
        <w:t>tjera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pretendon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cenuar</w:t>
      </w:r>
      <w:proofErr w:type="spellEnd"/>
      <w:r>
        <w:t xml:space="preserve"> e </w:t>
      </w:r>
      <w:proofErr w:type="spellStart"/>
      <w:r>
        <w:t>drejta</w:t>
      </w:r>
      <w:proofErr w:type="spellEnd"/>
      <w:r>
        <w:t xml:space="preserve"> për </w:t>
      </w:r>
      <w:proofErr w:type="spellStart"/>
      <w:r>
        <w:t>t’u</w:t>
      </w:r>
      <w:proofErr w:type="spellEnd"/>
      <w:r>
        <w:t xml:space="preserve"> </w:t>
      </w:r>
      <w:proofErr w:type="spellStart"/>
      <w:r>
        <w:t>njohur</w:t>
      </w:r>
      <w:proofErr w:type="spellEnd"/>
      <w:r>
        <w:t xml:space="preserve"> me </w:t>
      </w:r>
      <w:proofErr w:type="spellStart"/>
      <w:r>
        <w:t>informacionin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veçanërisht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</w:t>
      </w:r>
      <w:proofErr w:type="spellStart"/>
      <w:r>
        <w:t>kur</w:t>
      </w:r>
      <w:proofErr w:type="spellEnd"/>
      <w:r>
        <w:t>:</w:t>
      </w:r>
    </w:p>
    <w:p w:rsidR="00A8110C" w:rsidRDefault="00A8110C" w:rsidP="00A8110C">
      <w:pPr>
        <w:numPr>
          <w:ilvl w:val="0"/>
          <w:numId w:val="13"/>
        </w:numPr>
        <w:spacing w:line="276" w:lineRule="auto"/>
        <w:jc w:val="both"/>
      </w:pPr>
      <w:r>
        <w:t>autoriteti publik nuk i përgjigjet kërkesës për informacion brenda afatit ligjor;</w:t>
      </w:r>
    </w:p>
    <w:p w:rsidR="00A8110C" w:rsidRDefault="00A8110C" w:rsidP="00A8110C">
      <w:pPr>
        <w:numPr>
          <w:ilvl w:val="0"/>
          <w:numId w:val="13"/>
        </w:numPr>
        <w:spacing w:line="276" w:lineRule="auto"/>
        <w:jc w:val="both"/>
      </w:pPr>
      <w:r>
        <w:t>informacioni i kërkuar nuk vihet në dispozicion;</w:t>
      </w:r>
    </w:p>
    <w:p w:rsidR="00A8110C" w:rsidRDefault="00A8110C" w:rsidP="00A8110C">
      <w:pPr>
        <w:numPr>
          <w:ilvl w:val="0"/>
          <w:numId w:val="13"/>
        </w:numPr>
        <w:spacing w:line="276" w:lineRule="auto"/>
        <w:jc w:val="both"/>
      </w:pPr>
      <w:r>
        <w:t>informacioni vihet në dispozicion vetëm pjesërisht;</w:t>
      </w:r>
    </w:p>
    <w:p w:rsidR="00A8110C" w:rsidRDefault="00A8110C" w:rsidP="00A8110C">
      <w:pPr>
        <w:numPr>
          <w:ilvl w:val="0"/>
          <w:numId w:val="13"/>
        </w:numPr>
        <w:spacing w:line="276" w:lineRule="auto"/>
        <w:jc w:val="both"/>
      </w:pPr>
      <w:r>
        <w:t>kërkesa për informacion refuzohet;</w:t>
      </w:r>
    </w:p>
    <w:p w:rsidR="00A8110C" w:rsidRDefault="00A8110C" w:rsidP="00A8110C">
      <w:pPr>
        <w:numPr>
          <w:ilvl w:val="0"/>
          <w:numId w:val="13"/>
        </w:numPr>
        <w:spacing w:line="276" w:lineRule="auto"/>
        <w:jc w:val="both"/>
      </w:pPr>
      <w:r>
        <w:t>autoriteti publik nuk zbaton detyrimet për transparencën proaktive dhe publikimin e informacionit</w:t>
      </w:r>
      <w:r w:rsidR="00375486">
        <w:t>.</w:t>
      </w:r>
    </w:p>
    <w:p w:rsidR="00A8110C" w:rsidRDefault="00A8110C" w:rsidP="00A8110C">
      <w:pPr>
        <w:pStyle w:val="isselectedend"/>
        <w:spacing w:before="0" w:beforeAutospacing="0" w:after="0" w:afterAutospacing="0" w:line="276" w:lineRule="auto"/>
        <w:jc w:val="both"/>
      </w:pPr>
      <w:proofErr w:type="spellStart"/>
      <w:r>
        <w:t>Në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raste</w:t>
      </w:r>
      <w:proofErr w:type="spellEnd"/>
      <w:r>
        <w:t xml:space="preserve">, </w:t>
      </w:r>
      <w:proofErr w:type="spellStart"/>
      <w:r>
        <w:t>personi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të </w:t>
      </w:r>
      <w:proofErr w:type="spellStart"/>
      <w:r>
        <w:t>paraqesë</w:t>
      </w:r>
      <w:proofErr w:type="spellEnd"/>
      <w:r>
        <w:t xml:space="preserve"> </w:t>
      </w:r>
      <w:proofErr w:type="spellStart"/>
      <w:r>
        <w:t>ankesë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 w:rsidR="008A4952">
        <w:t>Zyrës</w:t>
      </w:r>
      <w:proofErr w:type="spellEnd"/>
      <w:r w:rsidR="008A4952">
        <w:t xml:space="preserve"> </w:t>
      </w:r>
      <w:proofErr w:type="spellStart"/>
      <w:r w:rsidR="008A4952">
        <w:t>së</w:t>
      </w:r>
      <w:proofErr w:type="spellEnd"/>
      <w:r w:rsidR="008A4952">
        <w:t xml:space="preserve"> </w:t>
      </w:r>
      <w:proofErr w:type="spellStart"/>
      <w:r>
        <w:t>Komisionerit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ligjin</w:t>
      </w:r>
      <w:proofErr w:type="spellEnd"/>
      <w:r>
        <w:t xml:space="preserve">, </w:t>
      </w:r>
      <w:proofErr w:type="spellStart"/>
      <w:r>
        <w:t>shqyrton</w:t>
      </w:r>
      <w:proofErr w:type="spellEnd"/>
      <w:r>
        <w:t xml:space="preserve"> </w:t>
      </w:r>
      <w:proofErr w:type="spellStart"/>
      <w:r>
        <w:t>ankesën</w:t>
      </w:r>
      <w:proofErr w:type="spellEnd"/>
      <w:r>
        <w:t xml:space="preserve"> dhe </w:t>
      </w:r>
      <w:proofErr w:type="spellStart"/>
      <w:r>
        <w:t>mund</w:t>
      </w:r>
      <w:proofErr w:type="spellEnd"/>
      <w:r>
        <w:t xml:space="preserve"> të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masat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administrative,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kompetencave</w:t>
      </w:r>
      <w:proofErr w:type="spellEnd"/>
      <w:r>
        <w:t xml:space="preserve"> të </w:t>
      </w:r>
      <w:proofErr w:type="spellStart"/>
      <w:r>
        <w:t>tij</w:t>
      </w:r>
      <w:proofErr w:type="spellEnd"/>
      <w:r>
        <w:t>.</w:t>
      </w:r>
    </w:p>
    <w:p w:rsidR="00A8110C" w:rsidRPr="00A8110C" w:rsidRDefault="00A8110C" w:rsidP="00A8110C">
      <w:pPr>
        <w:spacing w:before="100" w:beforeAutospacing="1" w:after="100" w:afterAutospacing="1" w:line="276" w:lineRule="auto"/>
        <w:jc w:val="both"/>
        <w:rPr>
          <w:szCs w:val="24"/>
          <w:lang w:val="en-US"/>
        </w:rPr>
      </w:pPr>
      <w:proofErr w:type="spellStart"/>
      <w:r w:rsidRPr="00A8110C">
        <w:rPr>
          <w:bCs/>
          <w:szCs w:val="24"/>
          <w:lang w:val="en-US"/>
        </w:rPr>
        <w:t>Në</w:t>
      </w:r>
      <w:proofErr w:type="spellEnd"/>
      <w:r w:rsidRPr="00A8110C">
        <w:rPr>
          <w:bCs/>
          <w:szCs w:val="24"/>
          <w:lang w:val="en-US"/>
        </w:rPr>
        <w:t xml:space="preserve"> </w:t>
      </w:r>
      <w:proofErr w:type="spellStart"/>
      <w:r w:rsidRPr="00A8110C">
        <w:rPr>
          <w:bCs/>
          <w:szCs w:val="24"/>
          <w:lang w:val="en-US"/>
        </w:rPr>
        <w:t>fushën</w:t>
      </w:r>
      <w:proofErr w:type="spellEnd"/>
      <w:r w:rsidRPr="00A8110C">
        <w:rPr>
          <w:bCs/>
          <w:szCs w:val="24"/>
          <w:lang w:val="en-US"/>
        </w:rPr>
        <w:t xml:space="preserve"> e </w:t>
      </w:r>
      <w:proofErr w:type="spellStart"/>
      <w:r w:rsidRPr="00A8110C">
        <w:rPr>
          <w:bCs/>
          <w:szCs w:val="24"/>
          <w:lang w:val="en-US"/>
        </w:rPr>
        <w:t>mbrojtjes</w:t>
      </w:r>
      <w:proofErr w:type="spellEnd"/>
      <w:r w:rsidRPr="00A8110C">
        <w:rPr>
          <w:bCs/>
          <w:szCs w:val="24"/>
          <w:lang w:val="en-US"/>
        </w:rPr>
        <w:t xml:space="preserve"> </w:t>
      </w:r>
      <w:proofErr w:type="spellStart"/>
      <w:r w:rsidRPr="00A8110C">
        <w:rPr>
          <w:bCs/>
          <w:szCs w:val="24"/>
          <w:lang w:val="en-US"/>
        </w:rPr>
        <w:t>së</w:t>
      </w:r>
      <w:proofErr w:type="spellEnd"/>
      <w:r w:rsidRPr="00A8110C">
        <w:rPr>
          <w:bCs/>
          <w:szCs w:val="24"/>
          <w:lang w:val="en-US"/>
        </w:rPr>
        <w:t xml:space="preserve"> të </w:t>
      </w:r>
      <w:proofErr w:type="spellStart"/>
      <w:r w:rsidRPr="00A8110C">
        <w:rPr>
          <w:bCs/>
          <w:szCs w:val="24"/>
          <w:lang w:val="en-US"/>
        </w:rPr>
        <w:t>dhënave</w:t>
      </w:r>
      <w:proofErr w:type="spellEnd"/>
      <w:r w:rsidRPr="00A8110C">
        <w:rPr>
          <w:bCs/>
          <w:szCs w:val="24"/>
          <w:lang w:val="en-US"/>
        </w:rPr>
        <w:t xml:space="preserve"> </w:t>
      </w:r>
      <w:proofErr w:type="spellStart"/>
      <w:r w:rsidRPr="00A8110C">
        <w:rPr>
          <w:bCs/>
          <w:szCs w:val="24"/>
          <w:lang w:val="en-US"/>
        </w:rPr>
        <w:t>personale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çdo</w:t>
      </w:r>
      <w:proofErr w:type="spellEnd"/>
      <w:r w:rsidRPr="00A8110C">
        <w:rPr>
          <w:szCs w:val="24"/>
          <w:lang w:val="en-US"/>
        </w:rPr>
        <w:t xml:space="preserve"> person </w:t>
      </w:r>
      <w:proofErr w:type="spellStart"/>
      <w:r w:rsidRPr="00A8110C">
        <w:rPr>
          <w:szCs w:val="24"/>
          <w:lang w:val="en-US"/>
        </w:rPr>
        <w:t>mund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t’i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drejtohet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Zyr</w:t>
      </w:r>
      <w:r w:rsidR="00247A02">
        <w:rPr>
          <w:szCs w:val="24"/>
          <w:lang w:val="en-US"/>
        </w:rPr>
        <w:t>ë</w:t>
      </w:r>
      <w:r>
        <w:rPr>
          <w:szCs w:val="24"/>
          <w:lang w:val="en-US"/>
        </w:rPr>
        <w:t>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s</w:t>
      </w:r>
      <w:r w:rsidR="00247A02">
        <w:rPr>
          <w:szCs w:val="24"/>
          <w:lang w:val="en-US"/>
        </w:rPr>
        <w:t>ë</w:t>
      </w:r>
      <w:proofErr w:type="spellEnd"/>
      <w:r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Komisionerit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kur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vlerëson</w:t>
      </w:r>
      <w:proofErr w:type="spellEnd"/>
      <w:r w:rsidRPr="00A8110C">
        <w:rPr>
          <w:szCs w:val="24"/>
          <w:lang w:val="en-US"/>
        </w:rPr>
        <w:t xml:space="preserve"> se të </w:t>
      </w:r>
      <w:proofErr w:type="spellStart"/>
      <w:r w:rsidRPr="00A8110C">
        <w:rPr>
          <w:szCs w:val="24"/>
          <w:lang w:val="en-US"/>
        </w:rPr>
        <w:t>dhënat</w:t>
      </w:r>
      <w:proofErr w:type="spellEnd"/>
      <w:r w:rsidRPr="00A8110C">
        <w:rPr>
          <w:szCs w:val="24"/>
          <w:lang w:val="en-US"/>
        </w:rPr>
        <w:t xml:space="preserve"> e </w:t>
      </w:r>
      <w:proofErr w:type="spellStart"/>
      <w:r w:rsidRPr="00A8110C">
        <w:rPr>
          <w:szCs w:val="24"/>
          <w:lang w:val="en-US"/>
        </w:rPr>
        <w:t>tij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personale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janë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përpunuar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kundërshtim</w:t>
      </w:r>
      <w:proofErr w:type="spellEnd"/>
      <w:r w:rsidRPr="00A8110C">
        <w:rPr>
          <w:szCs w:val="24"/>
          <w:lang w:val="en-US"/>
        </w:rPr>
        <w:t xml:space="preserve"> me </w:t>
      </w:r>
      <w:proofErr w:type="spellStart"/>
      <w:r w:rsidRPr="00A8110C">
        <w:rPr>
          <w:szCs w:val="24"/>
          <w:lang w:val="en-US"/>
        </w:rPr>
        <w:t>legjislacionin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fuqi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ose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nuk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janë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respektuar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drejtat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që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i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garantohen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si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subjekt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i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dhënave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veçanërisht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rastet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kur</w:t>
      </w:r>
      <w:proofErr w:type="spellEnd"/>
      <w:r w:rsidRPr="00A8110C">
        <w:rPr>
          <w:szCs w:val="24"/>
          <w:lang w:val="en-US"/>
        </w:rPr>
        <w:t>:</w:t>
      </w:r>
    </w:p>
    <w:p w:rsidR="00A8110C" w:rsidRPr="00A8110C" w:rsidRDefault="00A8110C" w:rsidP="00A8110C">
      <w:pPr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szCs w:val="24"/>
          <w:lang w:val="en-US"/>
        </w:rPr>
      </w:pPr>
      <w:r w:rsidRPr="00A8110C">
        <w:rPr>
          <w:szCs w:val="24"/>
          <w:lang w:val="en-US"/>
        </w:rPr>
        <w:t xml:space="preserve">të </w:t>
      </w:r>
      <w:proofErr w:type="spellStart"/>
      <w:r w:rsidRPr="00A8110C">
        <w:rPr>
          <w:szCs w:val="24"/>
          <w:lang w:val="en-US"/>
        </w:rPr>
        <w:t>dhënat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personale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mblidhen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përdoren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ruhen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përhapen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ose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përpunohen</w:t>
      </w:r>
      <w:proofErr w:type="spellEnd"/>
      <w:r w:rsidRPr="00A8110C">
        <w:rPr>
          <w:szCs w:val="24"/>
          <w:lang w:val="en-US"/>
        </w:rPr>
        <w:t xml:space="preserve"> pa </w:t>
      </w:r>
      <w:proofErr w:type="spellStart"/>
      <w:r w:rsidRPr="00A8110C">
        <w:rPr>
          <w:szCs w:val="24"/>
          <w:lang w:val="en-US"/>
        </w:rPr>
        <w:t>një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bazë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përshtatshme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ligjore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ose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kundërshtim</w:t>
      </w:r>
      <w:proofErr w:type="spellEnd"/>
      <w:r w:rsidRPr="00A8110C">
        <w:rPr>
          <w:szCs w:val="24"/>
          <w:lang w:val="en-US"/>
        </w:rPr>
        <w:t xml:space="preserve"> me </w:t>
      </w:r>
      <w:proofErr w:type="spellStart"/>
      <w:r w:rsidRPr="00A8110C">
        <w:rPr>
          <w:szCs w:val="24"/>
          <w:lang w:val="en-US"/>
        </w:rPr>
        <w:t>parimet</w:t>
      </w:r>
      <w:proofErr w:type="spellEnd"/>
      <w:r w:rsidRPr="00A8110C">
        <w:rPr>
          <w:szCs w:val="24"/>
          <w:lang w:val="en-US"/>
        </w:rPr>
        <w:t xml:space="preserve"> e </w:t>
      </w:r>
      <w:proofErr w:type="spellStart"/>
      <w:r w:rsidRPr="00A8110C">
        <w:rPr>
          <w:szCs w:val="24"/>
          <w:lang w:val="en-US"/>
        </w:rPr>
        <w:t>mbrojtjes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së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dhënave</w:t>
      </w:r>
      <w:proofErr w:type="spellEnd"/>
      <w:r w:rsidRPr="00A8110C">
        <w:rPr>
          <w:szCs w:val="24"/>
          <w:lang w:val="en-US"/>
        </w:rPr>
        <w:t>;</w:t>
      </w:r>
    </w:p>
    <w:p w:rsidR="00A8110C" w:rsidRPr="00A8110C" w:rsidRDefault="00A8110C" w:rsidP="00A8110C">
      <w:pPr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szCs w:val="24"/>
          <w:lang w:val="en-US"/>
        </w:rPr>
      </w:pPr>
      <w:proofErr w:type="spellStart"/>
      <w:r w:rsidRPr="00A8110C">
        <w:rPr>
          <w:szCs w:val="24"/>
          <w:lang w:val="en-US"/>
        </w:rPr>
        <w:t>personi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nuk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është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informuar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mënyrë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përshtatshme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mbi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përpunimin</w:t>
      </w:r>
      <w:proofErr w:type="spellEnd"/>
      <w:r w:rsidRPr="00A8110C">
        <w:rPr>
          <w:szCs w:val="24"/>
          <w:lang w:val="en-US"/>
        </w:rPr>
        <w:t xml:space="preserve"> e të </w:t>
      </w:r>
      <w:proofErr w:type="spellStart"/>
      <w:r w:rsidRPr="00A8110C">
        <w:rPr>
          <w:szCs w:val="24"/>
          <w:lang w:val="en-US"/>
        </w:rPr>
        <w:t>dhënave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tij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personale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qëllimin</w:t>
      </w:r>
      <w:proofErr w:type="spellEnd"/>
      <w:r w:rsidRPr="00A8110C">
        <w:rPr>
          <w:szCs w:val="24"/>
          <w:lang w:val="en-US"/>
        </w:rPr>
        <w:t xml:space="preserve"> dhe </w:t>
      </w:r>
      <w:proofErr w:type="spellStart"/>
      <w:r w:rsidRPr="00A8110C">
        <w:rPr>
          <w:szCs w:val="24"/>
          <w:lang w:val="en-US"/>
        </w:rPr>
        <w:t>bazën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ligjore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përpunimit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ose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mbi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drejtat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që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gëzon</w:t>
      </w:r>
      <w:proofErr w:type="spellEnd"/>
      <w:r w:rsidRPr="00A8110C">
        <w:rPr>
          <w:szCs w:val="24"/>
          <w:lang w:val="en-US"/>
        </w:rPr>
        <w:t>;</w:t>
      </w:r>
    </w:p>
    <w:p w:rsidR="00A8110C" w:rsidRPr="00A8110C" w:rsidRDefault="00A8110C" w:rsidP="00A8110C">
      <w:pPr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szCs w:val="24"/>
          <w:lang w:val="en-US"/>
        </w:rPr>
      </w:pPr>
      <w:proofErr w:type="spellStart"/>
      <w:r w:rsidRPr="00A8110C">
        <w:rPr>
          <w:szCs w:val="24"/>
          <w:lang w:val="en-US"/>
        </w:rPr>
        <w:t>nuk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respektohen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drejtat</w:t>
      </w:r>
      <w:proofErr w:type="spellEnd"/>
      <w:r w:rsidRPr="00A8110C">
        <w:rPr>
          <w:szCs w:val="24"/>
          <w:lang w:val="en-US"/>
        </w:rPr>
        <w:t xml:space="preserve"> e </w:t>
      </w:r>
      <w:proofErr w:type="spellStart"/>
      <w:r w:rsidRPr="00A8110C">
        <w:rPr>
          <w:szCs w:val="24"/>
          <w:lang w:val="en-US"/>
        </w:rPr>
        <w:t>subjektit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të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dhënave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përfshirë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drejtën</w:t>
      </w:r>
      <w:proofErr w:type="spellEnd"/>
      <w:r w:rsidRPr="00A8110C">
        <w:rPr>
          <w:szCs w:val="24"/>
          <w:lang w:val="en-US"/>
        </w:rPr>
        <w:t xml:space="preserve"> e </w:t>
      </w:r>
      <w:proofErr w:type="spellStart"/>
      <w:r w:rsidRPr="00A8110C">
        <w:rPr>
          <w:szCs w:val="24"/>
          <w:lang w:val="en-US"/>
        </w:rPr>
        <w:t>aksesit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korrigjimit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fshirjes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kufizimit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përpunimit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ose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kundërshtimit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rastet</w:t>
      </w:r>
      <w:proofErr w:type="spellEnd"/>
      <w:r w:rsidRPr="00A8110C">
        <w:rPr>
          <w:szCs w:val="24"/>
          <w:lang w:val="en-US"/>
        </w:rPr>
        <w:t xml:space="preserve"> e </w:t>
      </w:r>
      <w:proofErr w:type="spellStart"/>
      <w:r w:rsidRPr="00A8110C">
        <w:rPr>
          <w:szCs w:val="24"/>
          <w:lang w:val="en-US"/>
        </w:rPr>
        <w:t>parashikuara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nga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ligji</w:t>
      </w:r>
      <w:proofErr w:type="spellEnd"/>
      <w:r w:rsidRPr="00A8110C">
        <w:rPr>
          <w:szCs w:val="24"/>
          <w:lang w:val="en-US"/>
        </w:rPr>
        <w:t>;</w:t>
      </w:r>
    </w:p>
    <w:p w:rsidR="00A8110C" w:rsidRPr="00A8110C" w:rsidRDefault="00A8110C" w:rsidP="00A8110C">
      <w:pPr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szCs w:val="24"/>
          <w:lang w:val="en-US"/>
        </w:rPr>
      </w:pPr>
      <w:r w:rsidRPr="00A8110C">
        <w:rPr>
          <w:szCs w:val="24"/>
          <w:lang w:val="en-US"/>
        </w:rPr>
        <w:lastRenderedPageBreak/>
        <w:t xml:space="preserve">të </w:t>
      </w:r>
      <w:proofErr w:type="spellStart"/>
      <w:r w:rsidRPr="00A8110C">
        <w:rPr>
          <w:szCs w:val="24"/>
          <w:lang w:val="en-US"/>
        </w:rPr>
        <w:t>dhënat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personale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përfshirë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dhënat</w:t>
      </w:r>
      <w:proofErr w:type="spellEnd"/>
      <w:r w:rsidRPr="00A8110C">
        <w:rPr>
          <w:szCs w:val="24"/>
          <w:lang w:val="en-US"/>
        </w:rPr>
        <w:t xml:space="preserve"> e </w:t>
      </w:r>
      <w:proofErr w:type="spellStart"/>
      <w:r w:rsidRPr="00A8110C">
        <w:rPr>
          <w:szCs w:val="24"/>
          <w:lang w:val="en-US"/>
        </w:rPr>
        <w:t>kategorive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veçanta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publikohen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shpërndahen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transferohen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ose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përpunohen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mënyrë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paligjshme</w:t>
      </w:r>
      <w:proofErr w:type="spellEnd"/>
      <w:r w:rsidRPr="00A8110C">
        <w:rPr>
          <w:szCs w:val="24"/>
          <w:lang w:val="en-US"/>
        </w:rPr>
        <w:t>;</w:t>
      </w:r>
    </w:p>
    <w:p w:rsidR="00A8110C" w:rsidRPr="00A8110C" w:rsidRDefault="00A8110C" w:rsidP="00A8110C">
      <w:pPr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szCs w:val="24"/>
          <w:lang w:val="en-US"/>
        </w:rPr>
      </w:pPr>
      <w:proofErr w:type="spellStart"/>
      <w:r w:rsidRPr="00A8110C">
        <w:rPr>
          <w:szCs w:val="24"/>
          <w:lang w:val="en-US"/>
        </w:rPr>
        <w:t>ndodhin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shkelje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sigurisë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së</w:t>
      </w:r>
      <w:proofErr w:type="spellEnd"/>
      <w:r w:rsidRPr="00A8110C">
        <w:rPr>
          <w:szCs w:val="24"/>
          <w:lang w:val="en-US"/>
        </w:rPr>
        <w:t xml:space="preserve"> të </w:t>
      </w:r>
      <w:proofErr w:type="spellStart"/>
      <w:r w:rsidRPr="00A8110C">
        <w:rPr>
          <w:szCs w:val="24"/>
          <w:lang w:val="en-US"/>
        </w:rPr>
        <w:t>dhënave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personale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përfshirë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humbjen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shkatërrimin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ndryshimin</w:t>
      </w:r>
      <w:proofErr w:type="spellEnd"/>
      <w:r w:rsidRPr="00A8110C">
        <w:rPr>
          <w:szCs w:val="24"/>
          <w:lang w:val="en-US"/>
        </w:rPr>
        <w:t xml:space="preserve">, </w:t>
      </w:r>
      <w:proofErr w:type="spellStart"/>
      <w:r w:rsidRPr="00A8110C">
        <w:rPr>
          <w:szCs w:val="24"/>
          <w:lang w:val="en-US"/>
        </w:rPr>
        <w:t>zbulimin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ose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aksesin</w:t>
      </w:r>
      <w:proofErr w:type="spellEnd"/>
      <w:r w:rsidRPr="00A8110C">
        <w:rPr>
          <w:szCs w:val="24"/>
          <w:lang w:val="en-US"/>
        </w:rPr>
        <w:t xml:space="preserve"> e </w:t>
      </w:r>
      <w:proofErr w:type="spellStart"/>
      <w:r w:rsidRPr="00A8110C">
        <w:rPr>
          <w:szCs w:val="24"/>
          <w:lang w:val="en-US"/>
        </w:rPr>
        <w:t>paautorizuar</w:t>
      </w:r>
      <w:proofErr w:type="spellEnd"/>
      <w:r w:rsidRPr="00A8110C">
        <w:rPr>
          <w:szCs w:val="24"/>
          <w:lang w:val="en-US"/>
        </w:rPr>
        <w:t xml:space="preserve"> </w:t>
      </w:r>
      <w:proofErr w:type="spellStart"/>
      <w:r w:rsidRPr="00A8110C">
        <w:rPr>
          <w:szCs w:val="24"/>
          <w:lang w:val="en-US"/>
        </w:rPr>
        <w:t>në</w:t>
      </w:r>
      <w:proofErr w:type="spellEnd"/>
      <w:r w:rsidRPr="00A8110C">
        <w:rPr>
          <w:szCs w:val="24"/>
          <w:lang w:val="en-US"/>
        </w:rPr>
        <w:t xml:space="preserve"> to.</w:t>
      </w:r>
    </w:p>
    <w:p w:rsidR="00A8110C" w:rsidRPr="00A8110C" w:rsidRDefault="00A8110C" w:rsidP="008A4952">
      <w:pPr>
        <w:pStyle w:val="isselectedend"/>
        <w:spacing w:line="276" w:lineRule="auto"/>
        <w:jc w:val="both"/>
      </w:pPr>
      <w:proofErr w:type="spellStart"/>
      <w:r w:rsidRPr="00A8110C">
        <w:t>Subjektet</w:t>
      </w:r>
      <w:proofErr w:type="spellEnd"/>
      <w:r w:rsidRPr="00A8110C">
        <w:t xml:space="preserve"> e të </w:t>
      </w:r>
      <w:proofErr w:type="spellStart"/>
      <w:r w:rsidRPr="00A8110C">
        <w:t>dhënave</w:t>
      </w:r>
      <w:proofErr w:type="spellEnd"/>
      <w:r w:rsidRPr="00A8110C">
        <w:t xml:space="preserve"> </w:t>
      </w:r>
      <w:proofErr w:type="spellStart"/>
      <w:r w:rsidRPr="00A8110C">
        <w:t>kanë</w:t>
      </w:r>
      <w:proofErr w:type="spellEnd"/>
      <w:r w:rsidRPr="00A8110C">
        <w:t xml:space="preserve"> të </w:t>
      </w:r>
      <w:proofErr w:type="spellStart"/>
      <w:r w:rsidRPr="00A8110C">
        <w:t>drejtë</w:t>
      </w:r>
      <w:proofErr w:type="spellEnd"/>
      <w:r w:rsidRPr="00A8110C">
        <w:t xml:space="preserve"> të </w:t>
      </w:r>
      <w:proofErr w:type="spellStart"/>
      <w:r w:rsidRPr="00A8110C">
        <w:t>paraqesin</w:t>
      </w:r>
      <w:proofErr w:type="spellEnd"/>
      <w:r w:rsidRPr="00A8110C">
        <w:t xml:space="preserve"> </w:t>
      </w:r>
      <w:proofErr w:type="spellStart"/>
      <w:r w:rsidRPr="00A8110C">
        <w:t>ankesë</w:t>
      </w:r>
      <w:proofErr w:type="spellEnd"/>
      <w:r w:rsidRPr="00A8110C">
        <w:t xml:space="preserve"> </w:t>
      </w:r>
      <w:proofErr w:type="spellStart"/>
      <w:r w:rsidRPr="00A8110C">
        <w:t>pranë</w:t>
      </w:r>
      <w:proofErr w:type="spellEnd"/>
      <w:r w:rsidRPr="00A8110C">
        <w:t xml:space="preserve"> </w:t>
      </w:r>
      <w:proofErr w:type="spellStart"/>
      <w:r w:rsidR="008A4952">
        <w:t>Zyrës</w:t>
      </w:r>
      <w:proofErr w:type="spellEnd"/>
      <w:r w:rsidR="008A4952">
        <w:t xml:space="preserve"> </w:t>
      </w:r>
      <w:proofErr w:type="spellStart"/>
      <w:r w:rsidR="008A4952">
        <w:t>së</w:t>
      </w:r>
      <w:proofErr w:type="spellEnd"/>
      <w:r w:rsidR="008A4952">
        <w:t xml:space="preserve"> </w:t>
      </w:r>
      <w:proofErr w:type="spellStart"/>
      <w:r w:rsidR="008A4952">
        <w:t>Komisionerit</w:t>
      </w:r>
      <w:proofErr w:type="spellEnd"/>
      <w:r w:rsidRPr="00A8110C">
        <w:t xml:space="preserve"> </w:t>
      </w:r>
      <w:proofErr w:type="spellStart"/>
      <w:r w:rsidRPr="00A8110C">
        <w:t>kur</w:t>
      </w:r>
      <w:proofErr w:type="spellEnd"/>
      <w:r w:rsidRPr="00A8110C">
        <w:t xml:space="preserve"> </w:t>
      </w:r>
      <w:proofErr w:type="spellStart"/>
      <w:r w:rsidRPr="00A8110C">
        <w:t>vlerësojnë</w:t>
      </w:r>
      <w:proofErr w:type="spellEnd"/>
      <w:r w:rsidRPr="00A8110C">
        <w:t xml:space="preserve"> se </w:t>
      </w:r>
      <w:proofErr w:type="spellStart"/>
      <w:r w:rsidRPr="00A8110C">
        <w:t>përpunimi</w:t>
      </w:r>
      <w:proofErr w:type="spellEnd"/>
      <w:r w:rsidRPr="00A8110C">
        <w:t xml:space="preserve"> </w:t>
      </w:r>
      <w:proofErr w:type="spellStart"/>
      <w:r w:rsidRPr="00A8110C">
        <w:t>i</w:t>
      </w:r>
      <w:proofErr w:type="spellEnd"/>
      <w:r w:rsidRPr="00A8110C">
        <w:t xml:space="preserve"> të </w:t>
      </w:r>
      <w:proofErr w:type="spellStart"/>
      <w:r w:rsidRPr="00A8110C">
        <w:t>dhënave</w:t>
      </w:r>
      <w:proofErr w:type="spellEnd"/>
      <w:r w:rsidRPr="00A8110C">
        <w:t xml:space="preserve"> të </w:t>
      </w:r>
      <w:proofErr w:type="spellStart"/>
      <w:r w:rsidRPr="00A8110C">
        <w:t>tyre</w:t>
      </w:r>
      <w:proofErr w:type="spellEnd"/>
      <w:r w:rsidRPr="00A8110C">
        <w:t xml:space="preserve"> </w:t>
      </w:r>
      <w:proofErr w:type="spellStart"/>
      <w:r w:rsidRPr="00A8110C">
        <w:t>personale</w:t>
      </w:r>
      <w:proofErr w:type="spellEnd"/>
      <w:r w:rsidRPr="00A8110C">
        <w:t xml:space="preserve"> </w:t>
      </w:r>
      <w:proofErr w:type="spellStart"/>
      <w:r w:rsidRPr="00A8110C">
        <w:t>është</w:t>
      </w:r>
      <w:proofErr w:type="spellEnd"/>
      <w:r w:rsidRPr="00A8110C">
        <w:t xml:space="preserve"> </w:t>
      </w:r>
      <w:proofErr w:type="spellStart"/>
      <w:r w:rsidRPr="00A8110C">
        <w:t>kryer</w:t>
      </w:r>
      <w:proofErr w:type="spellEnd"/>
      <w:r w:rsidRPr="00A8110C">
        <w:t xml:space="preserve"> </w:t>
      </w:r>
      <w:proofErr w:type="spellStart"/>
      <w:r w:rsidRPr="00A8110C">
        <w:t>në</w:t>
      </w:r>
      <w:proofErr w:type="spellEnd"/>
      <w:r w:rsidRPr="00A8110C">
        <w:t xml:space="preserve"> </w:t>
      </w:r>
      <w:proofErr w:type="spellStart"/>
      <w:r w:rsidRPr="00A8110C">
        <w:t>kundërshtim</w:t>
      </w:r>
      <w:proofErr w:type="spellEnd"/>
      <w:r w:rsidRPr="00A8110C">
        <w:t xml:space="preserve"> me </w:t>
      </w:r>
      <w:proofErr w:type="spellStart"/>
      <w:r w:rsidRPr="00A8110C">
        <w:t>ligjin</w:t>
      </w:r>
      <w:proofErr w:type="spellEnd"/>
      <w:r w:rsidRPr="00A8110C">
        <w:t xml:space="preserve">. Komisioneri, </w:t>
      </w:r>
      <w:proofErr w:type="spellStart"/>
      <w:r w:rsidRPr="00A8110C">
        <w:t>në</w:t>
      </w:r>
      <w:proofErr w:type="spellEnd"/>
      <w:r w:rsidRPr="00A8110C">
        <w:t xml:space="preserve"> </w:t>
      </w:r>
      <w:proofErr w:type="spellStart"/>
      <w:r w:rsidRPr="00A8110C">
        <w:t>ushtrim</w:t>
      </w:r>
      <w:proofErr w:type="spellEnd"/>
      <w:r w:rsidRPr="00A8110C">
        <w:t xml:space="preserve"> të </w:t>
      </w:r>
      <w:proofErr w:type="spellStart"/>
      <w:r w:rsidRPr="00A8110C">
        <w:t>funksioneve</w:t>
      </w:r>
      <w:proofErr w:type="spellEnd"/>
      <w:r w:rsidRPr="00A8110C">
        <w:t xml:space="preserve"> të </w:t>
      </w:r>
      <w:proofErr w:type="spellStart"/>
      <w:r w:rsidRPr="00A8110C">
        <w:t>tij</w:t>
      </w:r>
      <w:proofErr w:type="spellEnd"/>
      <w:r w:rsidRPr="00A8110C">
        <w:t xml:space="preserve">, </w:t>
      </w:r>
      <w:proofErr w:type="spellStart"/>
      <w:r w:rsidRPr="00A8110C">
        <w:t>mund</w:t>
      </w:r>
      <w:proofErr w:type="spellEnd"/>
      <w:r w:rsidRPr="00A8110C">
        <w:t xml:space="preserve"> të </w:t>
      </w:r>
      <w:proofErr w:type="spellStart"/>
      <w:r w:rsidRPr="00A8110C">
        <w:t>kryejë</w:t>
      </w:r>
      <w:proofErr w:type="spellEnd"/>
      <w:r w:rsidRPr="00A8110C">
        <w:t xml:space="preserve"> </w:t>
      </w:r>
      <w:proofErr w:type="spellStart"/>
      <w:r w:rsidRPr="00A8110C">
        <w:t>hetime</w:t>
      </w:r>
      <w:proofErr w:type="spellEnd"/>
      <w:r w:rsidRPr="00A8110C">
        <w:t xml:space="preserve">, të </w:t>
      </w:r>
      <w:proofErr w:type="spellStart"/>
      <w:r w:rsidRPr="00A8110C">
        <w:t>kërkojë</w:t>
      </w:r>
      <w:proofErr w:type="spellEnd"/>
      <w:r w:rsidRPr="00A8110C">
        <w:t xml:space="preserve"> </w:t>
      </w:r>
      <w:proofErr w:type="spellStart"/>
      <w:r w:rsidRPr="00A8110C">
        <w:t>informacion</w:t>
      </w:r>
      <w:proofErr w:type="spellEnd"/>
      <w:r w:rsidRPr="00A8110C">
        <w:t xml:space="preserve"> dhe </w:t>
      </w:r>
      <w:proofErr w:type="spellStart"/>
      <w:r w:rsidRPr="00A8110C">
        <w:t>dokumentacion</w:t>
      </w:r>
      <w:proofErr w:type="spellEnd"/>
      <w:r w:rsidRPr="00A8110C">
        <w:t xml:space="preserve"> </w:t>
      </w:r>
      <w:proofErr w:type="spellStart"/>
      <w:r w:rsidRPr="00A8110C">
        <w:t>nga</w:t>
      </w:r>
      <w:proofErr w:type="spellEnd"/>
      <w:r w:rsidRPr="00A8110C">
        <w:t xml:space="preserve"> </w:t>
      </w:r>
      <w:proofErr w:type="spellStart"/>
      <w:r w:rsidRPr="00A8110C">
        <w:t>kontrolluesit</w:t>
      </w:r>
      <w:proofErr w:type="spellEnd"/>
      <w:r w:rsidRPr="00A8110C">
        <w:t xml:space="preserve"> </w:t>
      </w:r>
      <w:proofErr w:type="spellStart"/>
      <w:r w:rsidRPr="00A8110C">
        <w:t>ose</w:t>
      </w:r>
      <w:proofErr w:type="spellEnd"/>
      <w:r w:rsidRPr="00A8110C">
        <w:t xml:space="preserve"> </w:t>
      </w:r>
      <w:proofErr w:type="spellStart"/>
      <w:r w:rsidRPr="00A8110C">
        <w:t>përpunuesit</w:t>
      </w:r>
      <w:proofErr w:type="spellEnd"/>
      <w:r w:rsidRPr="00A8110C">
        <w:t xml:space="preserve">, të </w:t>
      </w:r>
      <w:proofErr w:type="spellStart"/>
      <w:r w:rsidRPr="00A8110C">
        <w:t>kryejë</w:t>
      </w:r>
      <w:proofErr w:type="spellEnd"/>
      <w:r w:rsidRPr="00A8110C">
        <w:t xml:space="preserve"> </w:t>
      </w:r>
      <w:proofErr w:type="spellStart"/>
      <w:r w:rsidRPr="00A8110C">
        <w:t>inspektime</w:t>
      </w:r>
      <w:proofErr w:type="spellEnd"/>
      <w:r w:rsidRPr="00A8110C">
        <w:t xml:space="preserve"> dhe të </w:t>
      </w:r>
      <w:proofErr w:type="spellStart"/>
      <w:r w:rsidRPr="00A8110C">
        <w:t>marrë</w:t>
      </w:r>
      <w:proofErr w:type="spellEnd"/>
      <w:r w:rsidRPr="00A8110C">
        <w:t xml:space="preserve"> </w:t>
      </w:r>
      <w:proofErr w:type="spellStart"/>
      <w:r w:rsidRPr="00A8110C">
        <w:t>masat</w:t>
      </w:r>
      <w:proofErr w:type="spellEnd"/>
      <w:r w:rsidRPr="00A8110C">
        <w:t xml:space="preserve"> e </w:t>
      </w:r>
      <w:proofErr w:type="spellStart"/>
      <w:r w:rsidRPr="00A8110C">
        <w:t>parashikuara</w:t>
      </w:r>
      <w:proofErr w:type="spellEnd"/>
      <w:r w:rsidRPr="00A8110C">
        <w:t xml:space="preserve"> </w:t>
      </w:r>
      <w:proofErr w:type="spellStart"/>
      <w:r w:rsidRPr="00A8110C">
        <w:t>nga</w:t>
      </w:r>
      <w:proofErr w:type="spellEnd"/>
      <w:r w:rsidRPr="00A8110C">
        <w:t xml:space="preserve"> </w:t>
      </w:r>
      <w:proofErr w:type="spellStart"/>
      <w:r w:rsidRPr="00A8110C">
        <w:t>legjislacioni</w:t>
      </w:r>
      <w:proofErr w:type="spellEnd"/>
      <w:r w:rsidRPr="00A8110C">
        <w:t xml:space="preserve">, </w:t>
      </w:r>
      <w:proofErr w:type="spellStart"/>
      <w:r w:rsidRPr="00A8110C">
        <w:t>kur</w:t>
      </w:r>
      <w:proofErr w:type="spellEnd"/>
      <w:r w:rsidRPr="00A8110C">
        <w:t xml:space="preserve"> </w:t>
      </w:r>
      <w:proofErr w:type="spellStart"/>
      <w:r w:rsidRPr="00A8110C">
        <w:t>konstaton</w:t>
      </w:r>
      <w:proofErr w:type="spellEnd"/>
      <w:r w:rsidRPr="00A8110C">
        <w:t xml:space="preserve"> </w:t>
      </w:r>
      <w:proofErr w:type="spellStart"/>
      <w:r w:rsidRPr="00A8110C">
        <w:t>shkelje</w:t>
      </w:r>
      <w:proofErr w:type="spellEnd"/>
      <w:r w:rsidRPr="00A8110C">
        <w:t>.</w:t>
      </w:r>
    </w:p>
    <w:p w:rsidR="00A8110C" w:rsidRDefault="00A8110C" w:rsidP="008A4952">
      <w:pPr>
        <w:pStyle w:val="isselectedend"/>
        <w:spacing w:line="276" w:lineRule="auto"/>
        <w:jc w:val="both"/>
      </w:pPr>
      <w:proofErr w:type="spellStart"/>
      <w:r w:rsidRPr="00A8110C">
        <w:rPr>
          <w:rStyle w:val="Strong"/>
          <w:b w:val="0"/>
        </w:rPr>
        <w:t>Në</w:t>
      </w:r>
      <w:proofErr w:type="spellEnd"/>
      <w:r w:rsidRPr="00A8110C">
        <w:rPr>
          <w:rStyle w:val="Strong"/>
          <w:b w:val="0"/>
        </w:rPr>
        <w:t xml:space="preserve"> </w:t>
      </w:r>
      <w:proofErr w:type="spellStart"/>
      <w:r w:rsidRPr="00A8110C">
        <w:rPr>
          <w:rStyle w:val="Strong"/>
          <w:b w:val="0"/>
        </w:rPr>
        <w:t>fushën</w:t>
      </w:r>
      <w:proofErr w:type="spellEnd"/>
      <w:r w:rsidRPr="00A8110C">
        <w:rPr>
          <w:rStyle w:val="Strong"/>
          <w:b w:val="0"/>
        </w:rPr>
        <w:t xml:space="preserve"> e të </w:t>
      </w:r>
      <w:proofErr w:type="spellStart"/>
      <w:r w:rsidRPr="00A8110C">
        <w:rPr>
          <w:rStyle w:val="Strong"/>
          <w:b w:val="0"/>
        </w:rPr>
        <w:t>dhënave</w:t>
      </w:r>
      <w:proofErr w:type="spellEnd"/>
      <w:r w:rsidRPr="00A8110C">
        <w:rPr>
          <w:rStyle w:val="Strong"/>
          <w:b w:val="0"/>
        </w:rPr>
        <w:t xml:space="preserve"> të </w:t>
      </w:r>
      <w:proofErr w:type="spellStart"/>
      <w:r w:rsidRPr="00A8110C">
        <w:rPr>
          <w:rStyle w:val="Strong"/>
          <w:b w:val="0"/>
        </w:rPr>
        <w:t>hapura</w:t>
      </w:r>
      <w:proofErr w:type="spellEnd"/>
      <w:r w:rsidRPr="00A8110C">
        <w:rPr>
          <w:rStyle w:val="Strong"/>
          <w:b w:val="0"/>
        </w:rPr>
        <w:t xml:space="preserve"> dhe </w:t>
      </w:r>
      <w:proofErr w:type="spellStart"/>
      <w:r w:rsidRPr="00A8110C">
        <w:rPr>
          <w:rStyle w:val="Strong"/>
          <w:b w:val="0"/>
        </w:rPr>
        <w:t>ripërdorimit</w:t>
      </w:r>
      <w:proofErr w:type="spellEnd"/>
      <w:r w:rsidRPr="00A8110C">
        <w:rPr>
          <w:rStyle w:val="Strong"/>
          <w:b w:val="0"/>
        </w:rPr>
        <w:t xml:space="preserve"> të </w:t>
      </w:r>
      <w:proofErr w:type="spellStart"/>
      <w:r w:rsidRPr="00A8110C">
        <w:rPr>
          <w:rStyle w:val="Strong"/>
          <w:b w:val="0"/>
        </w:rPr>
        <w:t>informacionit</w:t>
      </w:r>
      <w:proofErr w:type="spellEnd"/>
      <w:r w:rsidRPr="00A8110C">
        <w:rPr>
          <w:rStyle w:val="Strong"/>
          <w:b w:val="0"/>
        </w:rPr>
        <w:t xml:space="preserve"> të </w:t>
      </w:r>
      <w:proofErr w:type="spellStart"/>
      <w:r w:rsidRPr="00A8110C">
        <w:rPr>
          <w:rStyle w:val="Strong"/>
          <w:b w:val="0"/>
        </w:rPr>
        <w:t>sektorit</w:t>
      </w:r>
      <w:proofErr w:type="spellEnd"/>
      <w:r w:rsidRPr="00A8110C">
        <w:rPr>
          <w:rStyle w:val="Strong"/>
          <w:b w:val="0"/>
        </w:rPr>
        <w:t xml:space="preserve"> </w:t>
      </w:r>
      <w:proofErr w:type="spellStart"/>
      <w:r w:rsidRPr="00A8110C">
        <w:rPr>
          <w:rStyle w:val="Strong"/>
          <w:b w:val="0"/>
        </w:rPr>
        <w:t>publik</w:t>
      </w:r>
      <w:proofErr w:type="spellEnd"/>
      <w:r w:rsidRPr="00A8110C">
        <w:t xml:space="preserve">, </w:t>
      </w:r>
      <w:proofErr w:type="spellStart"/>
      <w:r w:rsidRPr="00A8110C">
        <w:t>personat</w:t>
      </w:r>
      <w:proofErr w:type="spellEnd"/>
      <w:r w:rsidRPr="00A8110C">
        <w:t xml:space="preserve"> dhe </w:t>
      </w:r>
      <w:proofErr w:type="spellStart"/>
      <w:r w:rsidRPr="00A8110C">
        <w:t>subjektet</w:t>
      </w:r>
      <w:proofErr w:type="spellEnd"/>
      <w:r w:rsidRPr="00A8110C">
        <w:t xml:space="preserve"> e </w:t>
      </w:r>
      <w:proofErr w:type="spellStart"/>
      <w:r w:rsidRPr="00A8110C">
        <w:t>interesuara</w:t>
      </w:r>
      <w:proofErr w:type="spellEnd"/>
      <w:r w:rsidRPr="00A8110C">
        <w:t xml:space="preserve"> </w:t>
      </w:r>
      <w:proofErr w:type="spellStart"/>
      <w:r w:rsidRPr="00A8110C">
        <w:t>mund</w:t>
      </w:r>
      <w:proofErr w:type="spellEnd"/>
      <w:r w:rsidRPr="00A8110C">
        <w:t xml:space="preserve"> </w:t>
      </w:r>
      <w:proofErr w:type="spellStart"/>
      <w:r w:rsidRPr="00A8110C">
        <w:t>t’i</w:t>
      </w:r>
      <w:proofErr w:type="spellEnd"/>
      <w:r w:rsidRPr="00A8110C">
        <w:t xml:space="preserve"> </w:t>
      </w:r>
      <w:proofErr w:type="spellStart"/>
      <w:r w:rsidRPr="00A8110C">
        <w:t>drejtohen</w:t>
      </w:r>
      <w:proofErr w:type="spellEnd"/>
      <w:r w:rsidRPr="00A8110C">
        <w:t xml:space="preserve"> </w:t>
      </w:r>
      <w:proofErr w:type="spellStart"/>
      <w:r w:rsidR="008A4952">
        <w:t>Zyrës</w:t>
      </w:r>
      <w:proofErr w:type="spellEnd"/>
      <w:r w:rsidR="008A4952">
        <w:t xml:space="preserve"> </w:t>
      </w:r>
      <w:proofErr w:type="spellStart"/>
      <w:r w:rsidR="008A4952">
        <w:t>së</w:t>
      </w:r>
      <w:proofErr w:type="spellEnd"/>
      <w:r w:rsidR="008A4952">
        <w:t xml:space="preserve"> </w:t>
      </w:r>
      <w:proofErr w:type="spellStart"/>
      <w:r w:rsidR="008A4952">
        <w:t>Komisionerit</w:t>
      </w:r>
      <w:proofErr w:type="spellEnd"/>
      <w:r w:rsidRPr="00A8110C">
        <w:t xml:space="preserve"> për </w:t>
      </w:r>
      <w:proofErr w:type="spellStart"/>
      <w:r w:rsidRPr="00A8110C">
        <w:t>çështje</w:t>
      </w:r>
      <w:proofErr w:type="spellEnd"/>
      <w:r w:rsidRPr="00A8110C">
        <w:t xml:space="preserve"> </w:t>
      </w:r>
      <w:proofErr w:type="spellStart"/>
      <w:r w:rsidRPr="00A8110C">
        <w:t>që</w:t>
      </w:r>
      <w:proofErr w:type="spellEnd"/>
      <w:r w:rsidRPr="00A8110C">
        <w:t xml:space="preserve"> </w:t>
      </w:r>
      <w:proofErr w:type="spellStart"/>
      <w:r w:rsidRPr="00A8110C">
        <w:t>lidhen</w:t>
      </w:r>
      <w:proofErr w:type="spellEnd"/>
      <w:r w:rsidRPr="00A8110C">
        <w:t xml:space="preserve"> me </w:t>
      </w:r>
      <w:proofErr w:type="spellStart"/>
      <w:r w:rsidRPr="00A8110C">
        <w:t>ushtrimin</w:t>
      </w:r>
      <w:proofErr w:type="spellEnd"/>
      <w:r w:rsidRPr="00A8110C">
        <w:t xml:space="preserve"> e </w:t>
      </w:r>
      <w:proofErr w:type="spellStart"/>
      <w:r w:rsidRPr="00A8110C">
        <w:t>së</w:t>
      </w:r>
      <w:proofErr w:type="spellEnd"/>
      <w:r w:rsidRPr="00A8110C">
        <w:t xml:space="preserve"> </w:t>
      </w:r>
      <w:proofErr w:type="spellStart"/>
      <w:r w:rsidRPr="00A8110C">
        <w:t>drejtës</w:t>
      </w:r>
      <w:proofErr w:type="spellEnd"/>
      <w:r w:rsidRPr="00A8110C">
        <w:t xml:space="preserve"> për </w:t>
      </w:r>
      <w:proofErr w:type="spellStart"/>
      <w:r w:rsidRPr="00A8110C">
        <w:t>ripërdorimin</w:t>
      </w:r>
      <w:proofErr w:type="spellEnd"/>
      <w:r w:rsidRPr="00A8110C">
        <w:t xml:space="preserve"> e </w:t>
      </w:r>
      <w:proofErr w:type="spellStart"/>
      <w:r w:rsidRPr="00A8110C">
        <w:t>dokumenteve</w:t>
      </w:r>
      <w:proofErr w:type="spellEnd"/>
      <w:r w:rsidRPr="00A8110C">
        <w:t xml:space="preserve"> të </w:t>
      </w:r>
      <w:proofErr w:type="spellStart"/>
      <w:r w:rsidRPr="00A8110C">
        <w:t>sektorit</w:t>
      </w:r>
      <w:proofErr w:type="spellEnd"/>
      <w:r w:rsidRPr="00A8110C">
        <w:t xml:space="preserve"> </w:t>
      </w:r>
      <w:proofErr w:type="spellStart"/>
      <w:r w:rsidRPr="00A8110C">
        <w:t>publik</w:t>
      </w:r>
      <w:proofErr w:type="spellEnd"/>
      <w:r w:rsidRPr="00A8110C">
        <w:t xml:space="preserve">, </w:t>
      </w:r>
      <w:proofErr w:type="spellStart"/>
      <w:r w:rsidRPr="00A8110C">
        <w:t>në</w:t>
      </w:r>
      <w:proofErr w:type="spellEnd"/>
      <w:r w:rsidRPr="00A8110C">
        <w:t xml:space="preserve"> </w:t>
      </w:r>
      <w:proofErr w:type="spellStart"/>
      <w:r w:rsidRPr="00A8110C">
        <w:t>përputhje</w:t>
      </w:r>
      <w:proofErr w:type="spellEnd"/>
      <w:r w:rsidRPr="00A8110C">
        <w:t xml:space="preserve"> me </w:t>
      </w:r>
      <w:proofErr w:type="spellStart"/>
      <w:r w:rsidRPr="00A8110C">
        <w:t>ligjin</w:t>
      </w:r>
      <w:proofErr w:type="spellEnd"/>
      <w:r w:rsidRPr="00A8110C">
        <w:t xml:space="preserve"> </w:t>
      </w:r>
      <w:proofErr w:type="spellStart"/>
      <w:r w:rsidRPr="00A8110C">
        <w:t>nr</w:t>
      </w:r>
      <w:proofErr w:type="spellEnd"/>
      <w:r w:rsidRPr="00A8110C">
        <w:t xml:space="preserve">. 33/2022 “Për të </w:t>
      </w:r>
      <w:proofErr w:type="spellStart"/>
      <w:r w:rsidRPr="00A8110C">
        <w:t>dhënat</w:t>
      </w:r>
      <w:proofErr w:type="spellEnd"/>
      <w:r w:rsidRPr="00A8110C">
        <w:t xml:space="preserve"> e </w:t>
      </w:r>
      <w:proofErr w:type="spellStart"/>
      <w:r w:rsidRPr="00A8110C">
        <w:t>hapura</w:t>
      </w:r>
      <w:proofErr w:type="spellEnd"/>
      <w:r w:rsidRPr="00A8110C">
        <w:t xml:space="preserve"> dhe </w:t>
      </w:r>
      <w:proofErr w:type="spellStart"/>
      <w:r w:rsidRPr="00A8110C">
        <w:t>ripërdorimin</w:t>
      </w:r>
      <w:proofErr w:type="spellEnd"/>
      <w:r w:rsidRPr="00A8110C">
        <w:t xml:space="preserve"> e </w:t>
      </w:r>
      <w:proofErr w:type="spellStart"/>
      <w:r w:rsidRPr="00A8110C">
        <w:t>informacionit</w:t>
      </w:r>
      <w:proofErr w:type="spellEnd"/>
      <w:r w:rsidRPr="00A8110C">
        <w:t xml:space="preserve"> të </w:t>
      </w:r>
      <w:proofErr w:type="spellStart"/>
      <w:r w:rsidRPr="00A8110C">
        <w:t>sektorit</w:t>
      </w:r>
      <w:proofErr w:type="spellEnd"/>
      <w:r w:rsidRPr="00A8110C">
        <w:t xml:space="preserve"> </w:t>
      </w:r>
      <w:proofErr w:type="spellStart"/>
      <w:r w:rsidRPr="00A8110C">
        <w:t>publik</w:t>
      </w:r>
      <w:proofErr w:type="spellEnd"/>
      <w:r w:rsidRPr="00A8110C">
        <w:t>”.</w:t>
      </w:r>
    </w:p>
    <w:p w:rsidR="00247A02" w:rsidRDefault="00247A02" w:rsidP="008A4952">
      <w:pPr>
        <w:pStyle w:val="isselectedend"/>
        <w:spacing w:line="276" w:lineRule="auto"/>
        <w:jc w:val="both"/>
        <w:rPr>
          <w:rStyle w:val="Strong"/>
          <w:b w:val="0"/>
        </w:rPr>
      </w:pPr>
      <w:proofErr w:type="spellStart"/>
      <w:r w:rsidRPr="00247A02">
        <w:rPr>
          <w:rStyle w:val="Strong"/>
          <w:b w:val="0"/>
        </w:rPr>
        <w:t>Në</w:t>
      </w:r>
      <w:proofErr w:type="spellEnd"/>
      <w:r w:rsidRPr="00247A02">
        <w:rPr>
          <w:rStyle w:val="Strong"/>
          <w:b w:val="0"/>
        </w:rPr>
        <w:t xml:space="preserve"> </w:t>
      </w:r>
      <w:proofErr w:type="spellStart"/>
      <w:r w:rsidRPr="00247A02">
        <w:rPr>
          <w:rStyle w:val="Strong"/>
          <w:b w:val="0"/>
        </w:rPr>
        <w:t>fushën</w:t>
      </w:r>
      <w:proofErr w:type="spellEnd"/>
      <w:r w:rsidRPr="00247A02">
        <w:rPr>
          <w:rStyle w:val="Strong"/>
          <w:b w:val="0"/>
        </w:rPr>
        <w:t xml:space="preserve"> e </w:t>
      </w:r>
      <w:proofErr w:type="spellStart"/>
      <w:r w:rsidRPr="00247A02">
        <w:rPr>
          <w:rStyle w:val="Strong"/>
          <w:b w:val="0"/>
        </w:rPr>
        <w:t>lobimit</w:t>
      </w:r>
      <w:proofErr w:type="spellEnd"/>
      <w:r w:rsidRPr="00247A02">
        <w:rPr>
          <w:rStyle w:val="Strong"/>
          <w:b w:val="0"/>
        </w:rPr>
        <w:t xml:space="preserve">, </w:t>
      </w:r>
      <w:proofErr w:type="spellStart"/>
      <w:r w:rsidRPr="00247A02">
        <w:t>në</w:t>
      </w:r>
      <w:proofErr w:type="spellEnd"/>
      <w:r w:rsidRPr="00247A02">
        <w:t xml:space="preserve"> </w:t>
      </w:r>
      <w:proofErr w:type="spellStart"/>
      <w:r w:rsidRPr="00247A02">
        <w:t>zbatim</w:t>
      </w:r>
      <w:proofErr w:type="spellEnd"/>
      <w:r w:rsidRPr="00247A02">
        <w:t xml:space="preserve"> të </w:t>
      </w:r>
      <w:proofErr w:type="spellStart"/>
      <w:r w:rsidRPr="00247A02">
        <w:t>ligjit</w:t>
      </w:r>
      <w:proofErr w:type="spellEnd"/>
      <w:r w:rsidRPr="00247A02">
        <w:t xml:space="preserve"> </w:t>
      </w:r>
      <w:proofErr w:type="spellStart"/>
      <w:r w:rsidRPr="00247A02">
        <w:t>nr</w:t>
      </w:r>
      <w:proofErr w:type="spellEnd"/>
      <w:r w:rsidRPr="00247A02">
        <w:t xml:space="preserve">. 12/2026 “Për </w:t>
      </w:r>
      <w:proofErr w:type="spellStart"/>
      <w:r w:rsidR="00375486">
        <w:t>l</w:t>
      </w:r>
      <w:r w:rsidRPr="00247A02">
        <w:t>obimin</w:t>
      </w:r>
      <w:proofErr w:type="spellEnd"/>
      <w:r w:rsidRPr="00247A02">
        <w:t xml:space="preserve"> </w:t>
      </w:r>
      <w:proofErr w:type="spellStart"/>
      <w:r w:rsidRPr="00247A02">
        <w:t>në</w:t>
      </w:r>
      <w:proofErr w:type="spellEnd"/>
      <w:r w:rsidRPr="00247A02">
        <w:t xml:space="preserve"> </w:t>
      </w:r>
      <w:proofErr w:type="spellStart"/>
      <w:r w:rsidRPr="00247A02">
        <w:t>Republikën</w:t>
      </w:r>
      <w:proofErr w:type="spellEnd"/>
      <w:r w:rsidRPr="00247A02">
        <w:t xml:space="preserve"> e </w:t>
      </w:r>
      <w:proofErr w:type="spellStart"/>
      <w:r w:rsidRPr="00247A02">
        <w:t>Shqipërisë</w:t>
      </w:r>
      <w:proofErr w:type="spellEnd"/>
      <w:r w:rsidRPr="00247A02">
        <w:t xml:space="preserve">”, </w:t>
      </w:r>
      <w:proofErr w:type="spellStart"/>
      <w:r w:rsidRPr="00247A02">
        <w:t>Zyra</w:t>
      </w:r>
      <w:proofErr w:type="spellEnd"/>
      <w:r w:rsidRPr="00247A02">
        <w:t xml:space="preserve"> e </w:t>
      </w:r>
      <w:proofErr w:type="spellStart"/>
      <w:r w:rsidRPr="00247A02">
        <w:t>Komisioneri</w:t>
      </w:r>
      <w:r w:rsidR="00375486">
        <w:t>t</w:t>
      </w:r>
      <w:proofErr w:type="spellEnd"/>
      <w:r w:rsidRPr="00247A02">
        <w:t xml:space="preserve"> </w:t>
      </w:r>
      <w:proofErr w:type="spellStart"/>
      <w:r w:rsidR="008A4952">
        <w:t>administron</w:t>
      </w:r>
      <w:proofErr w:type="spellEnd"/>
      <w:r w:rsidR="008A4952">
        <w:t xml:space="preserve"> dhe </w:t>
      </w:r>
      <w:proofErr w:type="spellStart"/>
      <w:r w:rsidR="008A4952">
        <w:t>publikon</w:t>
      </w:r>
      <w:proofErr w:type="spellEnd"/>
      <w:r w:rsidR="008A4952">
        <w:t xml:space="preserve"> </w:t>
      </w:r>
      <w:proofErr w:type="spellStart"/>
      <w:r w:rsidR="008A4952">
        <w:t>regjistrin</w:t>
      </w:r>
      <w:proofErr w:type="spellEnd"/>
      <w:r w:rsidR="008A4952">
        <w:t xml:space="preserve"> e </w:t>
      </w:r>
      <w:proofErr w:type="spellStart"/>
      <w:r w:rsidR="008A4952">
        <w:t>lobimit</w:t>
      </w:r>
      <w:proofErr w:type="spellEnd"/>
      <w:r w:rsidR="008A4952">
        <w:t xml:space="preserve">, </w:t>
      </w:r>
      <w:proofErr w:type="spellStart"/>
      <w:r w:rsidR="008A4952">
        <w:t>mbikëqyr</w:t>
      </w:r>
      <w:proofErr w:type="spellEnd"/>
      <w:r w:rsidR="008A4952">
        <w:t xml:space="preserve"> </w:t>
      </w:r>
      <w:proofErr w:type="spellStart"/>
      <w:r w:rsidR="008A4952">
        <w:t>transparencën</w:t>
      </w:r>
      <w:proofErr w:type="spellEnd"/>
      <w:r w:rsidR="008A4952">
        <w:t xml:space="preserve"> dhe </w:t>
      </w:r>
      <w:proofErr w:type="spellStart"/>
      <w:r w:rsidR="008A4952">
        <w:t>respektimin</w:t>
      </w:r>
      <w:proofErr w:type="spellEnd"/>
      <w:r w:rsidR="008A4952">
        <w:t xml:space="preserve"> e </w:t>
      </w:r>
      <w:proofErr w:type="spellStart"/>
      <w:r w:rsidR="008A4952">
        <w:t>detyrimeve</w:t>
      </w:r>
      <w:proofErr w:type="spellEnd"/>
      <w:r w:rsidR="008A4952">
        <w:t xml:space="preserve"> </w:t>
      </w:r>
      <w:proofErr w:type="spellStart"/>
      <w:r w:rsidR="008A4952">
        <w:t>ligjore</w:t>
      </w:r>
      <w:proofErr w:type="spellEnd"/>
      <w:r w:rsidR="008A4952">
        <w:t xml:space="preserve"> </w:t>
      </w:r>
      <w:proofErr w:type="spellStart"/>
      <w:r w:rsidR="008A4952">
        <w:t>nga</w:t>
      </w:r>
      <w:proofErr w:type="spellEnd"/>
      <w:r w:rsidR="008A4952">
        <w:t xml:space="preserve"> </w:t>
      </w:r>
      <w:proofErr w:type="spellStart"/>
      <w:r w:rsidR="008A4952">
        <w:t>lobistët</w:t>
      </w:r>
      <w:proofErr w:type="spellEnd"/>
      <w:r w:rsidR="008A4952">
        <w:t xml:space="preserve"> dhe </w:t>
      </w:r>
      <w:proofErr w:type="spellStart"/>
      <w:r w:rsidR="008A4952">
        <w:t>zyrtarët</w:t>
      </w:r>
      <w:proofErr w:type="spellEnd"/>
      <w:r w:rsidR="008A4952">
        <w:t xml:space="preserve"> </w:t>
      </w:r>
      <w:proofErr w:type="spellStart"/>
      <w:r w:rsidR="008A4952">
        <w:t>publikë</w:t>
      </w:r>
      <w:proofErr w:type="spellEnd"/>
      <w:r w:rsidR="008A4952">
        <w:t xml:space="preserve">, </w:t>
      </w:r>
      <w:proofErr w:type="spellStart"/>
      <w:r w:rsidR="008A4952">
        <w:t>verifikon</w:t>
      </w:r>
      <w:proofErr w:type="spellEnd"/>
      <w:r w:rsidR="008A4952">
        <w:t xml:space="preserve"> </w:t>
      </w:r>
      <w:proofErr w:type="spellStart"/>
      <w:r w:rsidR="008A4952">
        <w:t>raportimet</w:t>
      </w:r>
      <w:proofErr w:type="spellEnd"/>
      <w:r w:rsidR="008A4952">
        <w:t xml:space="preserve">, </w:t>
      </w:r>
      <w:proofErr w:type="spellStart"/>
      <w:r w:rsidR="008A4952">
        <w:t>shqyrton</w:t>
      </w:r>
      <w:proofErr w:type="spellEnd"/>
      <w:r w:rsidR="008A4952">
        <w:t xml:space="preserve"> </w:t>
      </w:r>
      <w:proofErr w:type="spellStart"/>
      <w:r w:rsidR="008A4952">
        <w:t>shkeljet</w:t>
      </w:r>
      <w:proofErr w:type="spellEnd"/>
      <w:r w:rsidR="008A4952">
        <w:t xml:space="preserve"> dhe </w:t>
      </w:r>
      <w:proofErr w:type="spellStart"/>
      <w:r w:rsidR="008A4952">
        <w:t>vendos</w:t>
      </w:r>
      <w:proofErr w:type="spellEnd"/>
      <w:r w:rsidR="008A4952">
        <w:t xml:space="preserve"> </w:t>
      </w:r>
      <w:proofErr w:type="spellStart"/>
      <w:r w:rsidR="008A4952">
        <w:t>masat</w:t>
      </w:r>
      <w:proofErr w:type="spellEnd"/>
      <w:r w:rsidR="008A4952">
        <w:t xml:space="preserve"> administrative të </w:t>
      </w:r>
      <w:proofErr w:type="spellStart"/>
      <w:r w:rsidR="008A4952">
        <w:t>parashikuara</w:t>
      </w:r>
      <w:proofErr w:type="spellEnd"/>
      <w:r w:rsidR="008A4952">
        <w:t xml:space="preserve"> </w:t>
      </w:r>
      <w:proofErr w:type="spellStart"/>
      <w:r w:rsidR="008A4952">
        <w:t>nga</w:t>
      </w:r>
      <w:proofErr w:type="spellEnd"/>
      <w:r w:rsidR="008A4952">
        <w:t xml:space="preserve"> </w:t>
      </w:r>
      <w:proofErr w:type="spellStart"/>
      <w:r w:rsidR="008A4952">
        <w:t>ligji</w:t>
      </w:r>
      <w:proofErr w:type="spellEnd"/>
      <w:r w:rsidR="008A4952">
        <w:t>.</w:t>
      </w:r>
    </w:p>
    <w:p w:rsidR="00247A02" w:rsidRDefault="00612E9E" w:rsidP="008A4952">
      <w:pPr>
        <w:pStyle w:val="isselectedend"/>
        <w:spacing w:line="276" w:lineRule="auto"/>
        <w:jc w:val="both"/>
      </w:pPr>
      <w:proofErr w:type="spellStart"/>
      <w:r w:rsidRPr="00A8110C">
        <w:rPr>
          <w:rStyle w:val="Strong"/>
          <w:b w:val="0"/>
        </w:rPr>
        <w:t>Në</w:t>
      </w:r>
      <w:proofErr w:type="spellEnd"/>
      <w:r w:rsidRPr="00A8110C">
        <w:rPr>
          <w:rStyle w:val="Strong"/>
          <w:b w:val="0"/>
        </w:rPr>
        <w:t xml:space="preserve"> </w:t>
      </w:r>
      <w:proofErr w:type="spellStart"/>
      <w:r w:rsidRPr="00A8110C">
        <w:rPr>
          <w:rStyle w:val="Strong"/>
          <w:b w:val="0"/>
        </w:rPr>
        <w:t>fushën</w:t>
      </w:r>
      <w:proofErr w:type="spellEnd"/>
      <w:r w:rsidRPr="00A8110C">
        <w:rPr>
          <w:rStyle w:val="Strong"/>
          <w:b w:val="0"/>
        </w:rPr>
        <w:t xml:space="preserve"> e </w:t>
      </w:r>
      <w:proofErr w:type="spellStart"/>
      <w:r w:rsidRPr="00A8110C">
        <w:rPr>
          <w:rStyle w:val="Strong"/>
          <w:b w:val="0"/>
        </w:rPr>
        <w:t>njoftimit</w:t>
      </w:r>
      <w:proofErr w:type="spellEnd"/>
      <w:r w:rsidRPr="00A8110C">
        <w:rPr>
          <w:rStyle w:val="Strong"/>
          <w:b w:val="0"/>
        </w:rPr>
        <w:t xml:space="preserve"> dhe </w:t>
      </w:r>
      <w:proofErr w:type="spellStart"/>
      <w:r w:rsidRPr="00A8110C">
        <w:rPr>
          <w:rStyle w:val="Strong"/>
          <w:b w:val="0"/>
        </w:rPr>
        <w:t>konsultimit</w:t>
      </w:r>
      <w:proofErr w:type="spellEnd"/>
      <w:r w:rsidRPr="00A8110C">
        <w:rPr>
          <w:rStyle w:val="Strong"/>
          <w:b w:val="0"/>
        </w:rPr>
        <w:t xml:space="preserve"> </w:t>
      </w:r>
      <w:proofErr w:type="spellStart"/>
      <w:r w:rsidRPr="00A8110C">
        <w:rPr>
          <w:rStyle w:val="Strong"/>
          <w:b w:val="0"/>
        </w:rPr>
        <w:t>publik</w:t>
      </w:r>
      <w:proofErr w:type="spellEnd"/>
      <w:r w:rsidRPr="00A8110C">
        <w:t xml:space="preserve">, </w:t>
      </w:r>
      <w:proofErr w:type="spellStart"/>
      <w:r w:rsidRPr="00A8110C">
        <w:t>palët</w:t>
      </w:r>
      <w:proofErr w:type="spellEnd"/>
      <w:r w:rsidRPr="00A8110C">
        <w:t xml:space="preserve"> e </w:t>
      </w:r>
      <w:proofErr w:type="spellStart"/>
      <w:r w:rsidRPr="00A8110C">
        <w:t>interesuara</w:t>
      </w:r>
      <w:proofErr w:type="spellEnd"/>
      <w:r w:rsidRPr="00A8110C">
        <w:t xml:space="preserve"> </w:t>
      </w:r>
      <w:proofErr w:type="spellStart"/>
      <w:r w:rsidRPr="00A8110C">
        <w:t>mund</w:t>
      </w:r>
      <w:proofErr w:type="spellEnd"/>
      <w:r w:rsidRPr="00A8110C">
        <w:t xml:space="preserve"> </w:t>
      </w:r>
      <w:proofErr w:type="spellStart"/>
      <w:r w:rsidRPr="00A8110C">
        <w:t>t’i</w:t>
      </w:r>
      <w:proofErr w:type="spellEnd"/>
      <w:r w:rsidRPr="00A8110C">
        <w:t xml:space="preserve"> </w:t>
      </w:r>
      <w:proofErr w:type="spellStart"/>
      <w:r w:rsidRPr="00A8110C">
        <w:t>drejtohen</w:t>
      </w:r>
      <w:proofErr w:type="spellEnd"/>
      <w:r w:rsidRPr="00A8110C">
        <w:t xml:space="preserve"> </w:t>
      </w:r>
      <w:proofErr w:type="spellStart"/>
      <w:r w:rsidRPr="00A8110C">
        <w:t>Komisionerit</w:t>
      </w:r>
      <w:proofErr w:type="spellEnd"/>
      <w:r w:rsidRPr="00A8110C">
        <w:t xml:space="preserve">, </w:t>
      </w:r>
      <w:proofErr w:type="spellStart"/>
      <w:r w:rsidRPr="00A8110C">
        <w:t>në</w:t>
      </w:r>
      <w:proofErr w:type="spellEnd"/>
      <w:r w:rsidRPr="00A8110C">
        <w:t xml:space="preserve"> </w:t>
      </w:r>
      <w:proofErr w:type="spellStart"/>
      <w:r w:rsidRPr="00A8110C">
        <w:t>zbatim</w:t>
      </w:r>
      <w:proofErr w:type="spellEnd"/>
      <w:r w:rsidRPr="00A8110C">
        <w:t xml:space="preserve"> të </w:t>
      </w:r>
      <w:proofErr w:type="spellStart"/>
      <w:r w:rsidRPr="00A8110C">
        <w:t>ligjit</w:t>
      </w:r>
      <w:proofErr w:type="spellEnd"/>
      <w:r w:rsidRPr="00A8110C">
        <w:t xml:space="preserve"> </w:t>
      </w:r>
      <w:proofErr w:type="spellStart"/>
      <w:r w:rsidRPr="00A8110C">
        <w:t>nr</w:t>
      </w:r>
      <w:proofErr w:type="spellEnd"/>
      <w:r w:rsidRPr="00A8110C">
        <w:t xml:space="preserve">. 146/2014 “Për </w:t>
      </w:r>
      <w:proofErr w:type="spellStart"/>
      <w:r w:rsidRPr="00A8110C">
        <w:t>njoftimin</w:t>
      </w:r>
      <w:proofErr w:type="spellEnd"/>
      <w:r w:rsidRPr="00A8110C">
        <w:t xml:space="preserve"> dhe </w:t>
      </w:r>
      <w:proofErr w:type="spellStart"/>
      <w:r w:rsidRPr="00A8110C">
        <w:t>konsultimin</w:t>
      </w:r>
      <w:proofErr w:type="spellEnd"/>
      <w:r w:rsidRPr="00A8110C">
        <w:t xml:space="preserve"> </w:t>
      </w:r>
      <w:proofErr w:type="spellStart"/>
      <w:r w:rsidRPr="00A8110C">
        <w:t>publik</w:t>
      </w:r>
      <w:proofErr w:type="spellEnd"/>
      <w:r w:rsidRPr="00A8110C">
        <w:t xml:space="preserve">”, </w:t>
      </w:r>
      <w:proofErr w:type="spellStart"/>
      <w:r w:rsidRPr="00A8110C">
        <w:t>kur</w:t>
      </w:r>
      <w:proofErr w:type="spellEnd"/>
      <w:r w:rsidRPr="00A8110C">
        <w:t xml:space="preserve"> </w:t>
      </w:r>
      <w:proofErr w:type="spellStart"/>
      <w:r w:rsidRPr="00A8110C">
        <w:t>pretendojnë</w:t>
      </w:r>
      <w:proofErr w:type="spellEnd"/>
      <w:r w:rsidRPr="00A8110C">
        <w:t xml:space="preserve"> se u </w:t>
      </w:r>
      <w:proofErr w:type="spellStart"/>
      <w:r w:rsidRPr="00A8110C">
        <w:t>është</w:t>
      </w:r>
      <w:proofErr w:type="spellEnd"/>
      <w:r w:rsidRPr="00A8110C">
        <w:t xml:space="preserve"> </w:t>
      </w:r>
      <w:proofErr w:type="spellStart"/>
      <w:r w:rsidRPr="00A8110C">
        <w:t>cenuar</w:t>
      </w:r>
      <w:proofErr w:type="spellEnd"/>
      <w:r w:rsidRPr="00A8110C">
        <w:t xml:space="preserve"> e </w:t>
      </w:r>
      <w:proofErr w:type="spellStart"/>
      <w:r w:rsidRPr="00A8110C">
        <w:t>drejta</w:t>
      </w:r>
      <w:proofErr w:type="spellEnd"/>
      <w:r w:rsidRPr="00A8110C">
        <w:t xml:space="preserve"> për </w:t>
      </w:r>
      <w:proofErr w:type="spellStart"/>
      <w:r w:rsidRPr="00A8110C">
        <w:t>pjesëmarrje</w:t>
      </w:r>
      <w:proofErr w:type="spellEnd"/>
      <w:r w:rsidRPr="00A8110C">
        <w:t xml:space="preserve"> </w:t>
      </w:r>
      <w:proofErr w:type="spellStart"/>
      <w:r w:rsidRPr="00A8110C">
        <w:t>në</w:t>
      </w:r>
      <w:proofErr w:type="spellEnd"/>
      <w:r w:rsidRPr="00A8110C">
        <w:t xml:space="preserve"> </w:t>
      </w:r>
      <w:proofErr w:type="spellStart"/>
      <w:r w:rsidRPr="00A8110C">
        <w:t>proceset</w:t>
      </w:r>
      <w:proofErr w:type="spellEnd"/>
      <w:r w:rsidRPr="00A8110C">
        <w:t xml:space="preserve"> e </w:t>
      </w:r>
      <w:proofErr w:type="spellStart"/>
      <w:r w:rsidRPr="00A8110C">
        <w:t>njoftimit</w:t>
      </w:r>
      <w:proofErr w:type="spellEnd"/>
      <w:r w:rsidRPr="00A8110C">
        <w:t xml:space="preserve"> dhe </w:t>
      </w:r>
      <w:proofErr w:type="spellStart"/>
      <w:r w:rsidRPr="00A8110C">
        <w:t>konsultimit</w:t>
      </w:r>
      <w:proofErr w:type="spellEnd"/>
      <w:r w:rsidRPr="00A8110C">
        <w:t xml:space="preserve"> </w:t>
      </w:r>
      <w:proofErr w:type="spellStart"/>
      <w:r w:rsidRPr="00A8110C">
        <w:t>publik</w:t>
      </w:r>
      <w:proofErr w:type="spellEnd"/>
      <w:r w:rsidRPr="00A8110C">
        <w:t xml:space="preserve"> </w:t>
      </w:r>
      <w:proofErr w:type="spellStart"/>
      <w:r w:rsidRPr="00A8110C">
        <w:t>ose</w:t>
      </w:r>
      <w:proofErr w:type="spellEnd"/>
      <w:r w:rsidRPr="00A8110C">
        <w:t xml:space="preserve"> </w:t>
      </w:r>
      <w:proofErr w:type="spellStart"/>
      <w:r w:rsidRPr="00A8110C">
        <w:t>nuk</w:t>
      </w:r>
      <w:proofErr w:type="spellEnd"/>
      <w:r w:rsidRPr="00A8110C">
        <w:t xml:space="preserve"> </w:t>
      </w:r>
      <w:proofErr w:type="spellStart"/>
      <w:r w:rsidRPr="00A8110C">
        <w:t>janë</w:t>
      </w:r>
      <w:proofErr w:type="spellEnd"/>
      <w:r w:rsidRPr="00A8110C">
        <w:t xml:space="preserve"> </w:t>
      </w:r>
      <w:proofErr w:type="spellStart"/>
      <w:r w:rsidRPr="00A8110C">
        <w:t>respektuar</w:t>
      </w:r>
      <w:proofErr w:type="spellEnd"/>
      <w:r w:rsidRPr="00A8110C">
        <w:t xml:space="preserve"> </w:t>
      </w:r>
      <w:proofErr w:type="spellStart"/>
      <w:r w:rsidRPr="00A8110C">
        <w:t>detyrimet</w:t>
      </w:r>
      <w:proofErr w:type="spellEnd"/>
      <w:r w:rsidRPr="00A8110C">
        <w:t xml:space="preserve"> dhe </w:t>
      </w:r>
      <w:proofErr w:type="spellStart"/>
      <w:r w:rsidRPr="00A8110C">
        <w:t>afatet</w:t>
      </w:r>
      <w:proofErr w:type="spellEnd"/>
      <w:r w:rsidRPr="00A8110C">
        <w:t xml:space="preserve"> e </w:t>
      </w:r>
      <w:proofErr w:type="spellStart"/>
      <w:r w:rsidRPr="00A8110C">
        <w:t>parashikuara</w:t>
      </w:r>
      <w:proofErr w:type="spellEnd"/>
      <w:r w:rsidRPr="00A8110C">
        <w:t xml:space="preserve"> </w:t>
      </w:r>
      <w:proofErr w:type="spellStart"/>
      <w:r w:rsidRPr="00A8110C">
        <w:t>nga</w:t>
      </w:r>
      <w:proofErr w:type="spellEnd"/>
      <w:r w:rsidRPr="00A8110C">
        <w:t xml:space="preserve"> </w:t>
      </w:r>
      <w:proofErr w:type="spellStart"/>
      <w:r w:rsidRPr="00A8110C">
        <w:t>ligji</w:t>
      </w:r>
      <w:proofErr w:type="spellEnd"/>
      <w:r w:rsidRPr="00A8110C">
        <w:t>.</w:t>
      </w:r>
    </w:p>
    <w:p w:rsidR="00A8110C" w:rsidRDefault="00A8110C" w:rsidP="008A4952">
      <w:pPr>
        <w:pStyle w:val="isselectedend"/>
        <w:spacing w:line="276" w:lineRule="auto"/>
        <w:jc w:val="both"/>
      </w:pPr>
      <w:r>
        <w:t xml:space="preserve">Për </w:t>
      </w:r>
      <w:proofErr w:type="spellStart"/>
      <w:r>
        <w:t>informacion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të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të </w:t>
      </w:r>
      <w:proofErr w:type="spellStart"/>
      <w:r>
        <w:t>drejtat</w:t>
      </w:r>
      <w:proofErr w:type="spellEnd"/>
      <w:r>
        <w:t xml:space="preserve">, </w:t>
      </w:r>
      <w:proofErr w:type="spellStart"/>
      <w:r>
        <w:t>detyrimet</w:t>
      </w:r>
      <w:proofErr w:type="spellEnd"/>
      <w:r>
        <w:t xml:space="preserve"> dhe </w:t>
      </w:r>
      <w:proofErr w:type="spellStart"/>
      <w:r>
        <w:t>kompetencat</w:t>
      </w:r>
      <w:proofErr w:type="spellEnd"/>
      <w:r>
        <w:t xml:space="preserve"> e </w:t>
      </w:r>
      <w:proofErr w:type="spellStart"/>
      <w:r w:rsidR="00FD7C52">
        <w:t>Zyrës</w:t>
      </w:r>
      <w:proofErr w:type="spellEnd"/>
      <w:r w:rsidR="00FD7C52">
        <w:t xml:space="preserve"> </w:t>
      </w:r>
      <w:proofErr w:type="spellStart"/>
      <w:r w:rsidR="00FD7C52">
        <w:t>së</w:t>
      </w:r>
      <w:proofErr w:type="spellEnd"/>
      <w:r w:rsidR="00FD7C52">
        <w:t xml:space="preserve"> </w:t>
      </w:r>
      <w:proofErr w:type="spellStart"/>
      <w:r>
        <w:t>Komisionerit</w:t>
      </w:r>
      <w:proofErr w:type="spellEnd"/>
      <w:r>
        <w:t xml:space="preserve">, </w:t>
      </w:r>
      <w:proofErr w:type="spellStart"/>
      <w:r>
        <w:t>bashkëlidhur</w:t>
      </w:r>
      <w:proofErr w:type="spellEnd"/>
      <w:r>
        <w:t xml:space="preserve"> </w:t>
      </w:r>
      <w:proofErr w:type="spellStart"/>
      <w:r>
        <w:t>kësaj</w:t>
      </w:r>
      <w:proofErr w:type="spellEnd"/>
      <w:r>
        <w:t xml:space="preserve"> </w:t>
      </w:r>
      <w:proofErr w:type="spellStart"/>
      <w:r>
        <w:t>përgjigjeje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përcillen</w:t>
      </w:r>
      <w:proofErr w:type="spellEnd"/>
      <w:r>
        <w:t>:</w:t>
      </w:r>
    </w:p>
    <w:p w:rsidR="00A8110C" w:rsidRDefault="00A8110C" w:rsidP="00A8110C">
      <w:pPr>
        <w:numPr>
          <w:ilvl w:val="0"/>
          <w:numId w:val="16"/>
        </w:numPr>
        <w:spacing w:before="100" w:beforeAutospacing="1" w:after="100" w:afterAutospacing="1" w:line="276" w:lineRule="auto"/>
      </w:pPr>
      <w:r>
        <w:t>ligji nr. 119/2014 “Për të drejtën e informimit”, i ndryshuar;</w:t>
      </w:r>
    </w:p>
    <w:p w:rsidR="00A8110C" w:rsidRDefault="00A8110C" w:rsidP="00A8110C">
      <w:pPr>
        <w:numPr>
          <w:ilvl w:val="0"/>
          <w:numId w:val="16"/>
        </w:numPr>
        <w:spacing w:before="100" w:beforeAutospacing="1" w:after="100" w:afterAutospacing="1" w:line="276" w:lineRule="auto"/>
      </w:pPr>
      <w:r>
        <w:t>ligji nr. 124/2024 “Për mbrojtjen e të dhënave personale”;</w:t>
      </w:r>
    </w:p>
    <w:p w:rsidR="00DA1A9E" w:rsidRDefault="00A8110C" w:rsidP="00DA1A9E">
      <w:pPr>
        <w:numPr>
          <w:ilvl w:val="0"/>
          <w:numId w:val="16"/>
        </w:numPr>
        <w:spacing w:before="100" w:beforeAutospacing="1" w:after="100" w:afterAutospacing="1" w:line="276" w:lineRule="auto"/>
      </w:pPr>
      <w:r>
        <w:t>ligji nr. 33/2022 “Për të dhënat e hapura dhe ripërdorimin e informacionit të sektorit publik”</w:t>
      </w:r>
      <w:r w:rsidR="00DA1A9E">
        <w:t>;</w:t>
      </w:r>
    </w:p>
    <w:p w:rsidR="00612E9E" w:rsidRDefault="00612E9E" w:rsidP="00DA1A9E">
      <w:pPr>
        <w:numPr>
          <w:ilvl w:val="0"/>
          <w:numId w:val="16"/>
        </w:numPr>
        <w:spacing w:before="100" w:beforeAutospacing="1" w:after="100" w:afterAutospacing="1" w:line="276" w:lineRule="auto"/>
      </w:pPr>
      <w:r>
        <w:t xml:space="preserve">ligji nr. 12/2026 </w:t>
      </w:r>
      <w:r w:rsidR="008A4952">
        <w:t>“</w:t>
      </w:r>
      <w:r>
        <w:t>Për lobimin në Republikën e Shqipërisë</w:t>
      </w:r>
      <w:r w:rsidR="008A4952">
        <w:t>”</w:t>
      </w:r>
    </w:p>
    <w:p w:rsidR="003544D8" w:rsidRDefault="00DA1A9E" w:rsidP="00612E9E">
      <w:pPr>
        <w:numPr>
          <w:ilvl w:val="0"/>
          <w:numId w:val="16"/>
        </w:numPr>
        <w:spacing w:before="100" w:beforeAutospacing="1" w:after="100" w:afterAutospacing="1" w:line="276" w:lineRule="auto"/>
      </w:pPr>
      <w:r>
        <w:t>ligji nr. 146/2014 “Për njoftimin dhe konsultimin publik”</w:t>
      </w:r>
      <w:r w:rsidR="00375486">
        <w:t>.</w:t>
      </w:r>
    </w:p>
    <w:p w:rsidR="00066A67" w:rsidRPr="003650FB" w:rsidRDefault="00066A67" w:rsidP="00066A67">
      <w:pPr>
        <w:spacing w:before="100" w:beforeAutospacing="1" w:after="100" w:afterAutospacing="1" w:line="276" w:lineRule="auto"/>
        <w:jc w:val="both"/>
      </w:pPr>
      <w:r w:rsidRPr="003650FB">
        <w:t xml:space="preserve">Gjithashtu, bashkëlidhur po ju përcillet </w:t>
      </w:r>
      <w:r w:rsidR="003650FB" w:rsidRPr="003650FB">
        <w:t>e</w:t>
      </w:r>
      <w:r w:rsidRPr="003650FB">
        <w:t>dhe ligji nr. 97/2013 “Për mediat audiovizive në Republikën e S</w:t>
      </w:r>
      <w:r w:rsidR="003650FB" w:rsidRPr="003650FB">
        <w:t xml:space="preserve">hqipërisë” sipas kërkesës tuaj, edhe pse vlen të sjellim në vëmendjen tuaj </w:t>
      </w:r>
      <w:r w:rsidRPr="003650FB">
        <w:t xml:space="preserve">se autoriteti publik që monitoron zbatimin e këtij ligji është Autoriteti i Mediave Audiovizive. </w:t>
      </w:r>
      <w:bookmarkStart w:id="0" w:name="_GoBack"/>
      <w:bookmarkEnd w:id="0"/>
    </w:p>
    <w:sectPr w:rsidR="00066A67" w:rsidRPr="003650FB" w:rsidSect="00FF6451">
      <w:footerReference w:type="default" r:id="rId7"/>
      <w:pgSz w:w="11907" w:h="16839" w:code="9"/>
      <w:pgMar w:top="1134" w:right="1701" w:bottom="1134" w:left="1701" w:header="114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810" w:rsidRDefault="00B61810" w:rsidP="00D32F4C">
      <w:r>
        <w:separator/>
      </w:r>
    </w:p>
  </w:endnote>
  <w:endnote w:type="continuationSeparator" w:id="0">
    <w:p w:rsidR="00B61810" w:rsidRDefault="00B61810" w:rsidP="00D3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4118851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:rsidR="000945F5" w:rsidRDefault="000945F5" w:rsidP="0027659A">
        <w:pPr>
          <w:pStyle w:val="Footer"/>
          <w:jc w:val="right"/>
        </w:pPr>
      </w:p>
      <w:p w:rsidR="000945F5" w:rsidRPr="0027659A" w:rsidRDefault="000945F5" w:rsidP="0027659A">
        <w:pPr>
          <w:pStyle w:val="Footer"/>
          <w:rPr>
            <w:sz w:val="18"/>
            <w:szCs w:val="18"/>
          </w:rPr>
        </w:pPr>
        <w:r w:rsidRPr="0027659A">
          <w:rPr>
            <w:noProof/>
            <w:sz w:val="18"/>
            <w:szCs w:val="18"/>
            <w:lang w:val="en-US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36DEA238" wp14:editId="16021D5B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-29846</wp:posOffset>
                  </wp:positionV>
                  <wp:extent cx="5471795" cy="0"/>
                  <wp:effectExtent l="0" t="0" r="14605" b="0"/>
                  <wp:wrapNone/>
                  <wp:docPr id="2" name="Straight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47179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10D57441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.05pt,-2.35pt" to="426.8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" strokecolor="black [3213]" strokeweight="1.5pt">
                  <v:stroke joinstyle="miter"/>
                  <o:lock v:ext="edit" shapetype="f"/>
                </v:line>
              </w:pict>
            </mc:Fallback>
          </mc:AlternateContent>
        </w:r>
        <w:r w:rsidRPr="0027659A">
          <w:rPr>
            <w:sz w:val="18"/>
            <w:szCs w:val="18"/>
            <w:lang w:val="it-IT"/>
          </w:rPr>
          <w:t>Adresa:</w:t>
        </w:r>
        <w:r>
          <w:rPr>
            <w:bCs/>
            <w:sz w:val="18"/>
            <w:szCs w:val="18"/>
          </w:rPr>
          <w:t xml:space="preserve"> </w:t>
        </w:r>
        <w:r w:rsidRPr="0027659A">
          <w:rPr>
            <w:bCs/>
            <w:sz w:val="18"/>
            <w:szCs w:val="18"/>
          </w:rPr>
          <w:t xml:space="preserve">Rr. </w:t>
        </w:r>
        <w:r>
          <w:rPr>
            <w:bCs/>
            <w:sz w:val="18"/>
            <w:szCs w:val="18"/>
          </w:rPr>
          <w:t>“</w:t>
        </w:r>
        <w:r w:rsidRPr="0027659A">
          <w:rPr>
            <w:bCs/>
            <w:sz w:val="18"/>
            <w:szCs w:val="18"/>
          </w:rPr>
          <w:t>Abdi Toptani</w:t>
        </w:r>
        <w:r>
          <w:rPr>
            <w:bCs/>
            <w:sz w:val="18"/>
            <w:szCs w:val="18"/>
          </w:rPr>
          <w:t>”</w:t>
        </w:r>
        <w:r w:rsidRPr="0027659A">
          <w:rPr>
            <w:bCs/>
            <w:sz w:val="18"/>
            <w:szCs w:val="18"/>
          </w:rPr>
          <w:t>, Nd.</w:t>
        </w:r>
        <w:r>
          <w:rPr>
            <w:bCs/>
            <w:sz w:val="18"/>
            <w:szCs w:val="18"/>
          </w:rPr>
          <w:t xml:space="preserve"> </w:t>
        </w:r>
        <w:r w:rsidRPr="0027659A">
          <w:rPr>
            <w:bCs/>
            <w:sz w:val="18"/>
            <w:szCs w:val="18"/>
          </w:rPr>
          <w:t>5</w:t>
        </w:r>
        <w:r>
          <w:rPr>
            <w:bCs/>
            <w:sz w:val="18"/>
            <w:szCs w:val="18"/>
          </w:rPr>
          <w:t>, Tiranë</w:t>
        </w:r>
        <w:r w:rsidRPr="0027659A">
          <w:rPr>
            <w:bCs/>
            <w:sz w:val="18"/>
            <w:szCs w:val="18"/>
          </w:rPr>
          <w:t xml:space="preserve">      </w:t>
        </w:r>
        <w:r>
          <w:rPr>
            <w:bCs/>
            <w:sz w:val="18"/>
            <w:szCs w:val="18"/>
          </w:rPr>
          <w:t xml:space="preserve">             T</w:t>
        </w:r>
        <w:r w:rsidRPr="0027659A">
          <w:rPr>
            <w:sz w:val="18"/>
            <w:szCs w:val="18"/>
          </w:rPr>
          <w:t>elefon:</w:t>
        </w:r>
        <w:r>
          <w:rPr>
            <w:sz w:val="18"/>
            <w:szCs w:val="18"/>
          </w:rPr>
          <w:t xml:space="preserve"> </w:t>
        </w:r>
        <w:r w:rsidRPr="0027659A">
          <w:rPr>
            <w:sz w:val="18"/>
            <w:szCs w:val="18"/>
          </w:rPr>
          <w:t xml:space="preserve">00355 42237200       </w:t>
        </w:r>
        <w:r>
          <w:rPr>
            <w:sz w:val="18"/>
            <w:szCs w:val="18"/>
          </w:rPr>
          <w:t xml:space="preserve">             </w:t>
        </w:r>
        <w:hyperlink r:id="rId1" w:history="1">
          <w:r w:rsidRPr="0027659A">
            <w:rPr>
              <w:rStyle w:val="Hyperlink"/>
              <w:sz w:val="18"/>
              <w:szCs w:val="18"/>
            </w:rPr>
            <w:t>www.idp.al</w:t>
          </w:r>
        </w:hyperlink>
        <w:r w:rsidRPr="0027659A">
          <w:rPr>
            <w:color w:val="2E74B5" w:themeColor="accent1" w:themeShade="BF"/>
            <w:sz w:val="18"/>
            <w:szCs w:val="18"/>
            <w:u w:val="single"/>
          </w:rPr>
          <w:t xml:space="preserve"> </w:t>
        </w:r>
        <w:hyperlink r:id="rId2" w:history="1">
          <w:r w:rsidRPr="0038311F">
            <w:rPr>
              <w:rStyle w:val="Hyperlink"/>
              <w:sz w:val="18"/>
              <w:szCs w:val="18"/>
            </w:rPr>
            <w:t>info@idp.al</w:t>
          </w:r>
        </w:hyperlink>
        <w:r>
          <w:rPr>
            <w:color w:val="2E74B5" w:themeColor="accent1" w:themeShade="BF"/>
            <w:sz w:val="18"/>
            <w:szCs w:val="18"/>
            <w:u w:val="single"/>
          </w:rPr>
          <w:t xml:space="preserve"> </w:t>
        </w:r>
        <w:r w:rsidRPr="0027659A">
          <w:rPr>
            <w:color w:val="0070C0"/>
            <w:sz w:val="18"/>
            <w:szCs w:val="18"/>
          </w:rPr>
          <w:tab/>
        </w:r>
      </w:p>
      <w:p w:rsidR="000945F5" w:rsidRPr="00683300" w:rsidRDefault="000945F5" w:rsidP="0027659A">
        <w:pPr>
          <w:pStyle w:val="Footer"/>
          <w:rPr>
            <w:sz w:val="16"/>
          </w:rPr>
        </w:pPr>
      </w:p>
      <w:p w:rsidR="000945F5" w:rsidRPr="00683300" w:rsidRDefault="000945F5" w:rsidP="0027659A">
        <w:pPr>
          <w:pStyle w:val="Footer"/>
          <w:jc w:val="right"/>
          <w:rPr>
            <w:sz w:val="20"/>
          </w:rPr>
        </w:pPr>
        <w:r w:rsidRPr="00683300">
          <w:rPr>
            <w:sz w:val="20"/>
          </w:rPr>
          <w:fldChar w:fldCharType="begin"/>
        </w:r>
        <w:r w:rsidRPr="00683300">
          <w:rPr>
            <w:sz w:val="20"/>
          </w:rPr>
          <w:instrText xml:space="preserve"> PAGE   \* MERGEFORMAT </w:instrText>
        </w:r>
        <w:r w:rsidRPr="00683300">
          <w:rPr>
            <w:sz w:val="20"/>
          </w:rPr>
          <w:fldChar w:fldCharType="separate"/>
        </w:r>
        <w:r w:rsidR="00575CDF">
          <w:rPr>
            <w:noProof/>
            <w:sz w:val="20"/>
          </w:rPr>
          <w:t>2</w:t>
        </w:r>
        <w:r w:rsidRPr="00683300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810" w:rsidRDefault="00B61810" w:rsidP="00D32F4C">
      <w:r>
        <w:separator/>
      </w:r>
    </w:p>
  </w:footnote>
  <w:footnote w:type="continuationSeparator" w:id="0">
    <w:p w:rsidR="00B61810" w:rsidRDefault="00B61810" w:rsidP="00D32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76D"/>
    <w:multiLevelType w:val="multilevel"/>
    <w:tmpl w:val="2D2C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90DEB"/>
    <w:multiLevelType w:val="hybridMultilevel"/>
    <w:tmpl w:val="605647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72043"/>
    <w:multiLevelType w:val="hybridMultilevel"/>
    <w:tmpl w:val="BA2257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35B9B"/>
    <w:multiLevelType w:val="multilevel"/>
    <w:tmpl w:val="469C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F15137"/>
    <w:multiLevelType w:val="hybridMultilevel"/>
    <w:tmpl w:val="F97E1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602B"/>
    <w:multiLevelType w:val="multilevel"/>
    <w:tmpl w:val="3B32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4523AC"/>
    <w:multiLevelType w:val="multilevel"/>
    <w:tmpl w:val="5582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727C6E"/>
    <w:multiLevelType w:val="hybridMultilevel"/>
    <w:tmpl w:val="9564B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5785C"/>
    <w:multiLevelType w:val="hybridMultilevel"/>
    <w:tmpl w:val="601212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F4FA8"/>
    <w:multiLevelType w:val="multilevel"/>
    <w:tmpl w:val="4058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54E95"/>
    <w:multiLevelType w:val="multilevel"/>
    <w:tmpl w:val="FA36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000C19"/>
    <w:multiLevelType w:val="hybridMultilevel"/>
    <w:tmpl w:val="A6F0D9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C58AB"/>
    <w:multiLevelType w:val="hybridMultilevel"/>
    <w:tmpl w:val="B8BEF85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D2C35DA"/>
    <w:multiLevelType w:val="multilevel"/>
    <w:tmpl w:val="48F0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2A6593"/>
    <w:multiLevelType w:val="multilevel"/>
    <w:tmpl w:val="E9D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1D018E1"/>
    <w:multiLevelType w:val="multilevel"/>
    <w:tmpl w:val="32FA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3960E2"/>
    <w:multiLevelType w:val="multilevel"/>
    <w:tmpl w:val="F34C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C61E4E"/>
    <w:multiLevelType w:val="hybridMultilevel"/>
    <w:tmpl w:val="674062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4"/>
  </w:num>
  <w:num w:numId="4">
    <w:abstractNumId w:val="3"/>
  </w:num>
  <w:num w:numId="5">
    <w:abstractNumId w:val="16"/>
  </w:num>
  <w:num w:numId="6">
    <w:abstractNumId w:val="5"/>
  </w:num>
  <w:num w:numId="7">
    <w:abstractNumId w:val="12"/>
  </w:num>
  <w:num w:numId="8">
    <w:abstractNumId w:val="2"/>
  </w:num>
  <w:num w:numId="9">
    <w:abstractNumId w:val="8"/>
  </w:num>
  <w:num w:numId="10">
    <w:abstractNumId w:val="4"/>
  </w:num>
  <w:num w:numId="11">
    <w:abstractNumId w:val="1"/>
  </w:num>
  <w:num w:numId="12">
    <w:abstractNumId w:val="11"/>
  </w:num>
  <w:num w:numId="13">
    <w:abstractNumId w:val="0"/>
  </w:num>
  <w:num w:numId="14">
    <w:abstractNumId w:val="15"/>
  </w:num>
  <w:num w:numId="15">
    <w:abstractNumId w:val="9"/>
  </w:num>
  <w:num w:numId="16">
    <w:abstractNumId w:val="10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39"/>
    <w:rsid w:val="00011381"/>
    <w:rsid w:val="00015C32"/>
    <w:rsid w:val="0002568C"/>
    <w:rsid w:val="00066A67"/>
    <w:rsid w:val="0007466A"/>
    <w:rsid w:val="000945F5"/>
    <w:rsid w:val="000B2470"/>
    <w:rsid w:val="000F6598"/>
    <w:rsid w:val="001051C3"/>
    <w:rsid w:val="001A4DE5"/>
    <w:rsid w:val="001A63B7"/>
    <w:rsid w:val="001E28E5"/>
    <w:rsid w:val="0023589F"/>
    <w:rsid w:val="00240FB1"/>
    <w:rsid w:val="002470D1"/>
    <w:rsid w:val="00247A02"/>
    <w:rsid w:val="002543B7"/>
    <w:rsid w:val="00266616"/>
    <w:rsid w:val="00273A39"/>
    <w:rsid w:val="0027659A"/>
    <w:rsid w:val="0029691C"/>
    <w:rsid w:val="002B65DC"/>
    <w:rsid w:val="002D6928"/>
    <w:rsid w:val="00317A3E"/>
    <w:rsid w:val="003308DA"/>
    <w:rsid w:val="003544D8"/>
    <w:rsid w:val="003650FB"/>
    <w:rsid w:val="00375486"/>
    <w:rsid w:val="003B204E"/>
    <w:rsid w:val="003D0B7D"/>
    <w:rsid w:val="003D1325"/>
    <w:rsid w:val="003D6700"/>
    <w:rsid w:val="003E49D0"/>
    <w:rsid w:val="003F105D"/>
    <w:rsid w:val="00403F73"/>
    <w:rsid w:val="00452895"/>
    <w:rsid w:val="00462C01"/>
    <w:rsid w:val="00482DCF"/>
    <w:rsid w:val="004A25CB"/>
    <w:rsid w:val="004E7702"/>
    <w:rsid w:val="00516352"/>
    <w:rsid w:val="00527BA8"/>
    <w:rsid w:val="00575CDF"/>
    <w:rsid w:val="005930EA"/>
    <w:rsid w:val="005B6BDB"/>
    <w:rsid w:val="005E16A4"/>
    <w:rsid w:val="005F42BC"/>
    <w:rsid w:val="00612E9E"/>
    <w:rsid w:val="006139A4"/>
    <w:rsid w:val="0066226A"/>
    <w:rsid w:val="00683300"/>
    <w:rsid w:val="00686195"/>
    <w:rsid w:val="006A562A"/>
    <w:rsid w:val="006B646B"/>
    <w:rsid w:val="007016F6"/>
    <w:rsid w:val="00794394"/>
    <w:rsid w:val="00820616"/>
    <w:rsid w:val="00862B39"/>
    <w:rsid w:val="008825F7"/>
    <w:rsid w:val="008A4952"/>
    <w:rsid w:val="008B339C"/>
    <w:rsid w:val="008B57E1"/>
    <w:rsid w:val="008E185E"/>
    <w:rsid w:val="008F5DCF"/>
    <w:rsid w:val="00911127"/>
    <w:rsid w:val="00931B55"/>
    <w:rsid w:val="00935F31"/>
    <w:rsid w:val="00973CC5"/>
    <w:rsid w:val="009A4143"/>
    <w:rsid w:val="009A6008"/>
    <w:rsid w:val="00A0703E"/>
    <w:rsid w:val="00A17F10"/>
    <w:rsid w:val="00A322AC"/>
    <w:rsid w:val="00A3266B"/>
    <w:rsid w:val="00A54EDF"/>
    <w:rsid w:val="00A60CC1"/>
    <w:rsid w:val="00A63377"/>
    <w:rsid w:val="00A63CF5"/>
    <w:rsid w:val="00A8110C"/>
    <w:rsid w:val="00A81C5C"/>
    <w:rsid w:val="00AA0F16"/>
    <w:rsid w:val="00AA23F1"/>
    <w:rsid w:val="00B016D9"/>
    <w:rsid w:val="00B108F1"/>
    <w:rsid w:val="00B20134"/>
    <w:rsid w:val="00B24955"/>
    <w:rsid w:val="00B61810"/>
    <w:rsid w:val="00B62BB2"/>
    <w:rsid w:val="00BD76F1"/>
    <w:rsid w:val="00BE10C1"/>
    <w:rsid w:val="00BF7EAD"/>
    <w:rsid w:val="00C07739"/>
    <w:rsid w:val="00C15B8E"/>
    <w:rsid w:val="00C430BE"/>
    <w:rsid w:val="00C4772D"/>
    <w:rsid w:val="00CA2E5F"/>
    <w:rsid w:val="00CB581F"/>
    <w:rsid w:val="00CB675D"/>
    <w:rsid w:val="00D32F4C"/>
    <w:rsid w:val="00D33582"/>
    <w:rsid w:val="00D5033A"/>
    <w:rsid w:val="00D83CF9"/>
    <w:rsid w:val="00D900B0"/>
    <w:rsid w:val="00DA1A9E"/>
    <w:rsid w:val="00DB056C"/>
    <w:rsid w:val="00E65ED1"/>
    <w:rsid w:val="00E85A98"/>
    <w:rsid w:val="00F17523"/>
    <w:rsid w:val="00F42F49"/>
    <w:rsid w:val="00F51FF7"/>
    <w:rsid w:val="00F7034E"/>
    <w:rsid w:val="00F8465C"/>
    <w:rsid w:val="00F97000"/>
    <w:rsid w:val="00FD7C52"/>
    <w:rsid w:val="00F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D7C930-3CFB-4D59-A7C6-B68F4370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B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2">
    <w:name w:val="heading 2"/>
    <w:basedOn w:val="Normal"/>
    <w:link w:val="Heading2Char"/>
    <w:uiPriority w:val="9"/>
    <w:qFormat/>
    <w:rsid w:val="00C15B8E"/>
    <w:pPr>
      <w:spacing w:before="100" w:beforeAutospacing="1" w:after="100" w:afterAutospacing="1"/>
      <w:outlineLvl w:val="1"/>
    </w:pPr>
    <w:rPr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1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62B39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aliases w:val="Bullet Points,Liste Paragraf,Normal 1,List Paragraph1,Dot pt,F5 List Paragraph,List Paragraph Char Char Char,Indicator Text,Colorful List - Accent 11,Numbered Para 1,Bullet 1,MAIN CONTENT,Párrafo de lista,Recommendation,List Paragraph2"/>
    <w:basedOn w:val="Normal"/>
    <w:link w:val="ListParagraphChar"/>
    <w:uiPriority w:val="34"/>
    <w:qFormat/>
    <w:rsid w:val="00862B39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31B5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Spacing">
    <w:name w:val="No Spacing"/>
    <w:link w:val="NoSpacingChar"/>
    <w:uiPriority w:val="1"/>
    <w:qFormat/>
    <w:rsid w:val="00931B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aliases w:val="Bullet Points Char,Liste Paragraf Char,Normal 1 Char,List Paragraph1 Char,Dot pt Char,F5 List Paragraph Char,List Paragraph Char Char Char Char,Indicator Text Char,Colorful List - Accent 11 Char,Numbered Para 1 Char,Bullet 1 Char"/>
    <w:link w:val="ListParagraph"/>
    <w:uiPriority w:val="34"/>
    <w:locked/>
    <w:rsid w:val="00931B5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32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F4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32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F4C"/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isselectedend">
    <w:name w:val="isselectedend"/>
    <w:basedOn w:val="Normal"/>
    <w:rsid w:val="0066226A"/>
    <w:pPr>
      <w:spacing w:before="100" w:beforeAutospacing="1" w:after="100" w:afterAutospacing="1"/>
    </w:pPr>
    <w:rPr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66226A"/>
    <w:pPr>
      <w:spacing w:before="100" w:beforeAutospacing="1" w:after="100" w:afterAutospacing="1"/>
    </w:pPr>
    <w:rPr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0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0B0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C15B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1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A8110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A1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A9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A9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A9E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3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94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dp.al" TargetMode="External"/><Relationship Id="rId1" Type="http://schemas.openxmlformats.org/officeDocument/2006/relationships/hyperlink" Target="http://www.idp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Alketa Koja</cp:lastModifiedBy>
  <cp:revision>3</cp:revision>
  <cp:lastPrinted>2026-08-10T11:40:00Z</cp:lastPrinted>
  <dcterms:created xsi:type="dcterms:W3CDTF">2026-09-04T07:20:00Z</dcterms:created>
  <dcterms:modified xsi:type="dcterms:W3CDTF">2026-09-04T07:20:00Z</dcterms:modified>
</cp:coreProperties>
</file>